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726" w:rsidRDefault="005A5677" w:rsidP="005A5677">
      <w:pPr>
        <w:jc w:val="center"/>
        <w:rPr>
          <w:rFonts w:ascii="HG丸ｺﾞｼｯｸM-PRO" w:eastAsia="HG丸ｺﾞｼｯｸM-PRO" w:hAnsi="HG丸ｺﾞｼｯｸM-PRO"/>
          <w:b/>
          <w:sz w:val="36"/>
        </w:rPr>
      </w:pPr>
      <w:r w:rsidRPr="007809C9">
        <w:rPr>
          <w:rFonts w:ascii="HG丸ｺﾞｼｯｸM-PRO" w:eastAsia="HG丸ｺﾞｼｯｸM-PRO" w:hAnsi="HG丸ｺﾞｼｯｸM-PRO" w:hint="eastAsia"/>
          <w:b/>
          <w:sz w:val="36"/>
        </w:rPr>
        <w:t>令和</w:t>
      </w:r>
      <w:r w:rsidR="008B6726">
        <w:rPr>
          <w:rFonts w:ascii="HG丸ｺﾞｼｯｸM-PRO" w:eastAsia="HG丸ｺﾞｼｯｸM-PRO" w:hAnsi="HG丸ｺﾞｼｯｸM-PRO" w:hint="eastAsia"/>
          <w:b/>
          <w:sz w:val="36"/>
        </w:rPr>
        <w:t>７</w:t>
      </w:r>
      <w:r w:rsidRPr="007809C9">
        <w:rPr>
          <w:rFonts w:ascii="HG丸ｺﾞｼｯｸM-PRO" w:eastAsia="HG丸ｺﾞｼｯｸM-PRO" w:hAnsi="HG丸ｺﾞｼｯｸM-PRO" w:hint="eastAsia"/>
          <w:b/>
          <w:sz w:val="36"/>
        </w:rPr>
        <w:t>年度コミュニティ助成事業</w:t>
      </w:r>
      <w:r w:rsidR="007809C9" w:rsidRPr="007809C9">
        <w:rPr>
          <w:rFonts w:ascii="HGP創英角ﾎﾟｯﾌﾟ体" w:eastAsia="HGP創英角ﾎﾟｯﾌﾟ体" w:hAnsi="HGP創英角ﾎﾟｯﾌﾟ体" w:hint="eastAsia"/>
          <w:b/>
          <w:sz w:val="36"/>
        </w:rPr>
        <w:t xml:space="preserve">　</w:t>
      </w:r>
      <w:r w:rsidR="00023AF0" w:rsidRPr="007809C9">
        <w:rPr>
          <w:rFonts w:ascii="HG丸ｺﾞｼｯｸM-PRO" w:eastAsia="HG丸ｺﾞｼｯｸM-PRO" w:hAnsi="HG丸ｺﾞｼｯｸM-PRO" w:hint="eastAsia"/>
          <w:b/>
          <w:sz w:val="36"/>
        </w:rPr>
        <w:t>留意事項</w:t>
      </w:r>
    </w:p>
    <w:p w:rsidR="005A5677" w:rsidRPr="007809C9" w:rsidRDefault="008B6726" w:rsidP="005A5677">
      <w:pPr>
        <w:jc w:val="center"/>
        <w:rPr>
          <w:rFonts w:ascii="ＭＳ 明朝" w:eastAsia="ＭＳ 明朝" w:hAnsi="ＭＳ 明朝"/>
          <w:b/>
          <w:sz w:val="36"/>
        </w:rPr>
      </w:pPr>
      <w:r>
        <w:rPr>
          <w:rFonts w:ascii="HG丸ｺﾞｼｯｸM-PRO" w:eastAsia="HG丸ｺﾞｼｯｸM-PRO" w:hAnsi="HG丸ｺﾞｼｯｸM-PRO" w:hint="eastAsia"/>
          <w:b/>
          <w:sz w:val="36"/>
        </w:rPr>
        <w:t>（団体用）</w:t>
      </w:r>
    </w:p>
    <w:p w:rsidR="007809C9" w:rsidRDefault="007809C9" w:rsidP="005A5677">
      <w:pPr>
        <w:rPr>
          <w:rFonts w:ascii="ＭＳ 明朝" w:eastAsia="ＭＳ 明朝" w:hAnsi="ＭＳ 明朝"/>
          <w:sz w:val="24"/>
        </w:rPr>
      </w:pPr>
    </w:p>
    <w:p w:rsidR="00023AF0" w:rsidRDefault="00023AF0" w:rsidP="005A5677">
      <w:pPr>
        <w:rPr>
          <w:rFonts w:ascii="ＭＳ 明朝" w:eastAsia="ＭＳ 明朝" w:hAnsi="ＭＳ 明朝"/>
          <w:sz w:val="24"/>
        </w:rPr>
      </w:pPr>
      <w:r>
        <w:rPr>
          <w:rFonts w:ascii="ＭＳ 明朝" w:eastAsia="ＭＳ 明朝" w:hAnsi="ＭＳ 明朝" w:hint="eastAsia"/>
          <w:sz w:val="24"/>
        </w:rPr>
        <w:t xml:space="preserve">　コミュニティ助成事業の申請については、令和６年度コミュニティ助成事業実施要綱（以下「要綱」という。）とともに、次の事項に留意してください。</w:t>
      </w:r>
    </w:p>
    <w:p w:rsidR="00023AF0" w:rsidRDefault="00023AF0" w:rsidP="005A5677">
      <w:pPr>
        <w:rPr>
          <w:rFonts w:ascii="ＭＳ 明朝" w:eastAsia="ＭＳ 明朝" w:hAnsi="ＭＳ 明朝"/>
          <w:sz w:val="24"/>
        </w:rPr>
      </w:pPr>
    </w:p>
    <w:p w:rsidR="005A5677" w:rsidRDefault="005A5677" w:rsidP="005A5677">
      <w:pPr>
        <w:rPr>
          <w:rFonts w:ascii="ＭＳ 明朝" w:eastAsia="ＭＳ 明朝" w:hAnsi="ＭＳ 明朝"/>
          <w:sz w:val="24"/>
        </w:rPr>
      </w:pPr>
      <w:r>
        <w:rPr>
          <w:rFonts w:ascii="ＭＳ 明朝" w:eastAsia="ＭＳ 明朝" w:hAnsi="ＭＳ 明朝" w:hint="eastAsia"/>
          <w:sz w:val="24"/>
        </w:rPr>
        <w:t xml:space="preserve">第１　</w:t>
      </w:r>
      <w:r w:rsidR="00023AF0">
        <w:rPr>
          <w:rFonts w:ascii="ＭＳ 明朝" w:eastAsia="ＭＳ 明朝" w:hAnsi="ＭＳ 明朝" w:hint="eastAsia"/>
          <w:sz w:val="24"/>
        </w:rPr>
        <w:t>助成事業（要綱第２関係）</w:t>
      </w:r>
    </w:p>
    <w:p w:rsidR="00023AF0" w:rsidRDefault="00023AF0" w:rsidP="005A5677">
      <w:pPr>
        <w:rPr>
          <w:rFonts w:ascii="ＭＳ 明朝" w:eastAsia="ＭＳ 明朝" w:hAnsi="ＭＳ 明朝"/>
          <w:sz w:val="24"/>
        </w:rPr>
      </w:pPr>
      <w:r>
        <w:rPr>
          <w:rFonts w:ascii="ＭＳ 明朝" w:eastAsia="ＭＳ 明朝" w:hAnsi="ＭＳ 明朝" w:hint="eastAsia"/>
          <w:sz w:val="24"/>
        </w:rPr>
        <w:t>１　各事業の留意点（要綱第２の１関係）</w:t>
      </w:r>
    </w:p>
    <w:p w:rsidR="00845F4D" w:rsidRDefault="00023AF0" w:rsidP="005B3C05">
      <w:pPr>
        <w:ind w:left="425" w:hangingChars="177" w:hanging="425"/>
        <w:rPr>
          <w:rFonts w:ascii="ＭＳ 明朝" w:eastAsia="ＭＳ 明朝" w:hAnsi="ＭＳ 明朝"/>
          <w:sz w:val="24"/>
        </w:rPr>
      </w:pPr>
      <w:r>
        <w:rPr>
          <w:rFonts w:ascii="ＭＳ 明朝" w:eastAsia="ＭＳ 明朝" w:hAnsi="ＭＳ 明朝" w:hint="eastAsia"/>
          <w:sz w:val="24"/>
        </w:rPr>
        <w:t>（１）各事業で整備する施設又は、設備等は、</w:t>
      </w:r>
      <w:r w:rsidR="00EC6DBF">
        <w:rPr>
          <w:rFonts w:ascii="ＭＳ 明朝" w:eastAsia="ＭＳ 明朝" w:hAnsi="ＭＳ 明朝" w:hint="eastAsia"/>
          <w:sz w:val="24"/>
        </w:rPr>
        <w:t>自治会等の</w:t>
      </w:r>
      <w:r>
        <w:rPr>
          <w:rFonts w:ascii="ＭＳ 明朝" w:eastAsia="ＭＳ 明朝" w:hAnsi="ＭＳ 明朝" w:hint="eastAsia"/>
          <w:sz w:val="24"/>
        </w:rPr>
        <w:t>コミュニティ組織が維持管理</w:t>
      </w:r>
      <w:r w:rsidR="00EC6DBF">
        <w:rPr>
          <w:rFonts w:ascii="ＭＳ 明朝" w:eastAsia="ＭＳ 明朝" w:hAnsi="ＭＳ 明朝" w:hint="eastAsia"/>
          <w:sz w:val="24"/>
        </w:rPr>
        <w:t>す</w:t>
      </w:r>
      <w:r>
        <w:rPr>
          <w:rFonts w:ascii="ＭＳ 明朝" w:eastAsia="ＭＳ 明朝" w:hAnsi="ＭＳ 明朝" w:hint="eastAsia"/>
          <w:sz w:val="24"/>
        </w:rPr>
        <w:t>るものとします。</w:t>
      </w:r>
    </w:p>
    <w:p w:rsidR="00845F4D" w:rsidRPr="005B3C05" w:rsidRDefault="00023AF0" w:rsidP="005B3C05">
      <w:pPr>
        <w:ind w:left="425" w:hangingChars="177" w:hanging="425"/>
        <w:rPr>
          <w:rFonts w:ascii="ＭＳ 明朝" w:eastAsia="ＭＳ 明朝" w:hAnsi="ＭＳ 明朝"/>
          <w:sz w:val="24"/>
        </w:rPr>
      </w:pPr>
      <w:r>
        <w:rPr>
          <w:rFonts w:ascii="ＭＳ 明朝" w:eastAsia="ＭＳ 明朝" w:hAnsi="ＭＳ 明朝" w:hint="eastAsia"/>
          <w:sz w:val="24"/>
        </w:rPr>
        <w:t>（２）一般コミュニティ助成事業では、建築物（建築基準法に定めるもの）は対象外ですが、基礎工事</w:t>
      </w:r>
      <w:r w:rsidR="00EC6DBF">
        <w:rPr>
          <w:rFonts w:ascii="ＭＳ 明朝" w:eastAsia="ＭＳ 明朝" w:hAnsi="ＭＳ 明朝" w:hint="eastAsia"/>
          <w:sz w:val="24"/>
        </w:rPr>
        <w:t>・アンカー設置</w:t>
      </w:r>
      <w:r>
        <w:rPr>
          <w:rFonts w:ascii="ＭＳ 明朝" w:eastAsia="ＭＳ 明朝" w:hAnsi="ＭＳ 明朝" w:hint="eastAsia"/>
          <w:sz w:val="24"/>
        </w:rPr>
        <w:t>の伴わない簡易な倉庫・収納庫は対象となります。（建築主事による建築基準法上の建築物に該当しない旨の証明書の提出が必要となる場合があります。）</w:t>
      </w:r>
    </w:p>
    <w:p w:rsidR="00845F4D" w:rsidRDefault="00023AF0" w:rsidP="005A5677">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（３）対象事業については、別紙１（参考①）も参照してください。</w:t>
      </w:r>
    </w:p>
    <w:p w:rsidR="00023AF0" w:rsidRDefault="00023AF0" w:rsidP="005A5677">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（４）コミュニティセンター助成事業について</w:t>
      </w:r>
    </w:p>
    <w:p w:rsidR="00023AF0" w:rsidRDefault="00023AF0" w:rsidP="005B3C05">
      <w:pPr>
        <w:autoSpaceDE w:val="0"/>
        <w:autoSpaceDN w:val="0"/>
        <w:adjustRightInd w:val="0"/>
        <w:ind w:left="566" w:hangingChars="236" w:hanging="566"/>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①</w:t>
      </w:r>
      <w:r w:rsidRPr="00023AF0">
        <w:rPr>
          <w:rFonts w:ascii="ＭＳ 明朝" w:eastAsia="ＭＳ 明朝" w:hAnsi="ＭＳ 明朝" w:cs="CIDFont+F3" w:hint="eastAsia"/>
          <w:kern w:val="0"/>
          <w:sz w:val="24"/>
          <w:szCs w:val="21"/>
        </w:rPr>
        <w:t>対象建物全体をコミュニティセンターとしての用途で使用するもので、主に新築を対象とします。（地方自治法第</w:t>
      </w:r>
      <w:r w:rsidRPr="00023AF0">
        <w:rPr>
          <w:rFonts w:ascii="ＭＳ 明朝" w:eastAsia="ＭＳ 明朝" w:hAnsi="ＭＳ 明朝" w:cs="CIDFont+F3"/>
          <w:kern w:val="0"/>
          <w:sz w:val="24"/>
          <w:szCs w:val="21"/>
        </w:rPr>
        <w:t xml:space="preserve">260 </w:t>
      </w:r>
      <w:r w:rsidRPr="00023AF0">
        <w:rPr>
          <w:rFonts w:ascii="ＭＳ 明朝" w:eastAsia="ＭＳ 明朝" w:hAnsi="ＭＳ 明朝" w:cs="CIDFont+F3" w:hint="eastAsia"/>
          <w:kern w:val="0"/>
          <w:sz w:val="24"/>
          <w:szCs w:val="21"/>
        </w:rPr>
        <w:t>条の</w:t>
      </w:r>
      <w:r w:rsidRPr="00023AF0">
        <w:rPr>
          <w:rFonts w:ascii="ＭＳ 明朝" w:eastAsia="ＭＳ 明朝" w:hAnsi="ＭＳ 明朝" w:cs="CIDFont+F3"/>
          <w:kern w:val="0"/>
          <w:sz w:val="24"/>
          <w:szCs w:val="21"/>
        </w:rPr>
        <w:t xml:space="preserve">2 </w:t>
      </w:r>
      <w:r w:rsidRPr="00023AF0">
        <w:rPr>
          <w:rFonts w:ascii="ＭＳ 明朝" w:eastAsia="ＭＳ 明朝" w:hAnsi="ＭＳ 明朝" w:cs="CIDFont+F3" w:hint="eastAsia"/>
          <w:kern w:val="0"/>
          <w:sz w:val="24"/>
          <w:szCs w:val="21"/>
        </w:rPr>
        <w:t>に定める認可地縁団体名義での、建物の所有権保存登記が必要。）</w:t>
      </w:r>
    </w:p>
    <w:p w:rsidR="00845F4D" w:rsidRDefault="00023AF0" w:rsidP="005B3C05">
      <w:pPr>
        <w:autoSpaceDE w:val="0"/>
        <w:autoSpaceDN w:val="0"/>
        <w:adjustRightInd w:val="0"/>
        <w:ind w:left="566" w:hangingChars="236" w:hanging="566"/>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w:t>
      </w:r>
      <w:r w:rsidRPr="00023AF0">
        <w:rPr>
          <w:rFonts w:ascii="ＭＳ 明朝" w:eastAsia="ＭＳ 明朝" w:hAnsi="ＭＳ 明朝" w:cs="CIDFont+F3" w:hint="eastAsia"/>
          <w:kern w:val="0"/>
          <w:sz w:val="24"/>
          <w:szCs w:val="21"/>
        </w:rPr>
        <w:t>大規模修繕については建物の主要構造部について行う大規模な修繕（建築基準法第</w:t>
      </w:r>
      <w:r w:rsidRPr="00023AF0">
        <w:rPr>
          <w:rFonts w:ascii="ＭＳ 明朝" w:eastAsia="ＭＳ 明朝" w:hAnsi="ＭＳ 明朝" w:cs="CIDFont+F3"/>
          <w:kern w:val="0"/>
          <w:sz w:val="24"/>
          <w:szCs w:val="21"/>
        </w:rPr>
        <w:t xml:space="preserve">2 </w:t>
      </w:r>
      <w:r w:rsidRPr="00023AF0">
        <w:rPr>
          <w:rFonts w:ascii="ＭＳ 明朝" w:eastAsia="ＭＳ 明朝" w:hAnsi="ＭＳ 明朝" w:cs="CIDFont+F3" w:hint="eastAsia"/>
          <w:kern w:val="0"/>
          <w:sz w:val="24"/>
          <w:szCs w:val="21"/>
        </w:rPr>
        <w:t>条第</w:t>
      </w:r>
      <w:r w:rsidRPr="00023AF0">
        <w:rPr>
          <w:rFonts w:ascii="ＭＳ 明朝" w:eastAsia="ＭＳ 明朝" w:hAnsi="ＭＳ 明朝" w:cs="CIDFont+F3"/>
          <w:kern w:val="0"/>
          <w:sz w:val="24"/>
          <w:szCs w:val="21"/>
        </w:rPr>
        <w:t xml:space="preserve">14 </w:t>
      </w:r>
      <w:r w:rsidRPr="00023AF0">
        <w:rPr>
          <w:rFonts w:ascii="ＭＳ 明朝" w:eastAsia="ＭＳ 明朝" w:hAnsi="ＭＳ 明朝" w:cs="CIDFont+F3" w:hint="eastAsia"/>
          <w:kern w:val="0"/>
          <w:sz w:val="24"/>
          <w:szCs w:val="21"/>
        </w:rPr>
        <w:t>号に定めるもの。建築主事による大規模修繕に該当する旨の証明書の提出が必要な場合があります。）とし、抵当権等の権利関係が付着していない、登記名義人が単独の認可地縁団体（所有権保存登記済）となっているものに限ります。</w:t>
      </w:r>
    </w:p>
    <w:p w:rsidR="00CF0465" w:rsidRDefault="00845F4D" w:rsidP="005B3C05">
      <w:pPr>
        <w:autoSpaceDE w:val="0"/>
        <w:autoSpaceDN w:val="0"/>
        <w:adjustRightInd w:val="0"/>
        <w:ind w:left="566" w:hangingChars="236" w:hanging="566"/>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②対象となる事業費の５分の３以内の助成であることから、建設の決定に対する住民の総意、土地や財源の確保等において懸念がなく、助成決定後の事業実施が確実なものに限ります。</w:t>
      </w:r>
    </w:p>
    <w:p w:rsidR="00845F4D" w:rsidRDefault="00845F4D" w:rsidP="00845F4D">
      <w:pPr>
        <w:autoSpaceDE w:val="0"/>
        <w:autoSpaceDN w:val="0"/>
        <w:adjustRightInd w:val="0"/>
        <w:ind w:left="425" w:hangingChars="177" w:hanging="425"/>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（５）各事業を実施するにあたり、次の場合は対象外となります。</w:t>
      </w:r>
    </w:p>
    <w:p w:rsidR="00CF0465" w:rsidRDefault="00845F4D" w:rsidP="005B3C05">
      <w:pPr>
        <w:autoSpaceDE w:val="0"/>
        <w:autoSpaceDN w:val="0"/>
        <w:adjustRightInd w:val="0"/>
        <w:ind w:left="566" w:hangingChars="236" w:hanging="566"/>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①複数年度にまたがった事業、毎年繰り返し実施されている事業、従来から実施しているものの財源の組替えや参加負担等の軽減を主とする事業。ただし、既存事業にあっても大幅な内容変更がある場合については対象となります。</w:t>
      </w:r>
    </w:p>
    <w:p w:rsidR="00845F4D" w:rsidRDefault="00CF0465" w:rsidP="00845F4D">
      <w:pPr>
        <w:autoSpaceDE w:val="0"/>
        <w:autoSpaceDN w:val="0"/>
        <w:adjustRightInd w:val="0"/>
        <w:ind w:left="425" w:hangingChars="177" w:hanging="425"/>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w:t>
      </w:r>
      <w:r w:rsidR="00845F4D">
        <w:rPr>
          <w:rFonts w:ascii="ＭＳ 明朝" w:eastAsia="ＭＳ 明朝" w:hAnsi="ＭＳ 明朝" w:cs="CIDFont+F3" w:hint="eastAsia"/>
          <w:kern w:val="0"/>
          <w:sz w:val="24"/>
          <w:szCs w:val="21"/>
        </w:rPr>
        <w:t xml:space="preserve">　②次のものを含む事業。</w:t>
      </w:r>
    </w:p>
    <w:p w:rsidR="00845F4D" w:rsidRDefault="00845F4D" w:rsidP="00845F4D">
      <w:pPr>
        <w:autoSpaceDE w:val="0"/>
        <w:autoSpaceDN w:val="0"/>
        <w:adjustRightInd w:val="0"/>
        <w:ind w:left="425" w:hangingChars="177" w:hanging="425"/>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・土地の整備（取得、造成を含む）。</w:t>
      </w:r>
    </w:p>
    <w:p w:rsidR="00845F4D" w:rsidRDefault="00845F4D" w:rsidP="00845F4D">
      <w:pPr>
        <w:autoSpaceDE w:val="0"/>
        <w:autoSpaceDN w:val="0"/>
        <w:adjustRightInd w:val="0"/>
        <w:ind w:left="425" w:hangingChars="177" w:hanging="425"/>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lastRenderedPageBreak/>
        <w:t xml:space="preserve">　　　・既存施設、中古品の購入。</w:t>
      </w:r>
    </w:p>
    <w:p w:rsidR="00CF0465" w:rsidRDefault="00845F4D" w:rsidP="00EC6DBF">
      <w:pPr>
        <w:autoSpaceDE w:val="0"/>
        <w:autoSpaceDN w:val="0"/>
        <w:adjustRightInd w:val="0"/>
        <w:ind w:left="425" w:hangingChars="177" w:hanging="425"/>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・既存の施設又は設備等の修理、修繕、撤去。</w:t>
      </w:r>
      <w:r w:rsidR="00EC6DBF">
        <w:rPr>
          <w:rFonts w:ascii="ＭＳ 明朝" w:eastAsia="ＭＳ 明朝" w:hAnsi="ＭＳ 明朝" w:cs="CIDFont+F3" w:hint="eastAsia"/>
          <w:kern w:val="0"/>
          <w:sz w:val="24"/>
          <w:szCs w:val="21"/>
        </w:rPr>
        <w:t>（※１）</w:t>
      </w:r>
    </w:p>
    <w:p w:rsidR="00CF0465" w:rsidRDefault="00CF0465" w:rsidP="00845F4D">
      <w:pPr>
        <w:autoSpaceDE w:val="0"/>
        <w:autoSpaceDN w:val="0"/>
        <w:adjustRightInd w:val="0"/>
        <w:ind w:left="425" w:hangingChars="177" w:hanging="425"/>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・車両（乗用式のトラクター・除雪機・草刈り機等も含む）。</w:t>
      </w:r>
    </w:p>
    <w:p w:rsidR="00CF0465" w:rsidRDefault="00CF0465" w:rsidP="00845F4D">
      <w:pPr>
        <w:autoSpaceDE w:val="0"/>
        <w:autoSpaceDN w:val="0"/>
        <w:adjustRightInd w:val="0"/>
        <w:ind w:left="425" w:hangingChars="177" w:hanging="425"/>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・娯楽性の高い備品、営利を目的とした設備等。</w:t>
      </w:r>
    </w:p>
    <w:p w:rsidR="00CF0465" w:rsidRDefault="00CF0465" w:rsidP="00845F4D">
      <w:pPr>
        <w:autoSpaceDE w:val="0"/>
        <w:autoSpaceDN w:val="0"/>
        <w:adjustRightInd w:val="0"/>
        <w:ind w:left="425" w:hangingChars="177" w:hanging="425"/>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・銃・刀剣類</w:t>
      </w:r>
    </w:p>
    <w:p w:rsidR="00CF0465" w:rsidRDefault="00CF0465" w:rsidP="00845F4D">
      <w:pPr>
        <w:autoSpaceDE w:val="0"/>
        <w:autoSpaceDN w:val="0"/>
        <w:adjustRightInd w:val="0"/>
        <w:ind w:left="425" w:hangingChars="177" w:hanging="425"/>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・住民個人宅に設置されるもの。</w:t>
      </w:r>
    </w:p>
    <w:p w:rsidR="00EC6DBF" w:rsidRDefault="00CF0465" w:rsidP="00EC6DBF">
      <w:pPr>
        <w:autoSpaceDE w:val="0"/>
        <w:autoSpaceDN w:val="0"/>
        <w:adjustRightInd w:val="0"/>
        <w:ind w:left="425" w:hangingChars="177" w:hanging="425"/>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・宗教に関する施設及び設備等の整備。</w:t>
      </w:r>
    </w:p>
    <w:p w:rsidR="00EC6DBF" w:rsidRPr="00EC6DBF" w:rsidRDefault="00EC6DBF" w:rsidP="00EC6DBF">
      <w:pPr>
        <w:autoSpaceDE w:val="0"/>
        <w:autoSpaceDN w:val="0"/>
        <w:adjustRightInd w:val="0"/>
        <w:ind w:left="708" w:hangingChars="295" w:hanging="708"/>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（※１）ただし、一般コミュニティ助成事業における地域の祭りに関する備品及びコミュニティセンター助成事業における大規模修繕は助成対象となります。</w:t>
      </w:r>
    </w:p>
    <w:p w:rsidR="00CF0465" w:rsidRDefault="00CF0465" w:rsidP="00845F4D">
      <w:pPr>
        <w:autoSpaceDE w:val="0"/>
        <w:autoSpaceDN w:val="0"/>
        <w:adjustRightInd w:val="0"/>
        <w:ind w:left="425" w:hangingChars="177" w:hanging="425"/>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③土地を要する事業を実施する場合で、次に該当するもの。</w:t>
      </w:r>
    </w:p>
    <w:p w:rsidR="00CF0465" w:rsidRDefault="00CF0465" w:rsidP="00CF0465">
      <w:pPr>
        <w:autoSpaceDE w:val="0"/>
        <w:autoSpaceDN w:val="0"/>
        <w:adjustRightInd w:val="0"/>
        <w:ind w:left="708" w:hangingChars="295" w:hanging="708"/>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・登記簿謄本の権利部（乙区）に抵当権等の権利関係が付着しているもの（含む抹消登記未済）。なお、事業実施後に抵当権等が付着することが無いようにしてください。</w:t>
      </w:r>
    </w:p>
    <w:p w:rsidR="00CF0465" w:rsidRDefault="00CF0465" w:rsidP="00845F4D">
      <w:pPr>
        <w:autoSpaceDE w:val="0"/>
        <w:autoSpaceDN w:val="0"/>
        <w:adjustRightInd w:val="0"/>
        <w:ind w:left="425" w:hangingChars="177" w:hanging="425"/>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・相続手続き未済のもの。</w:t>
      </w:r>
    </w:p>
    <w:p w:rsidR="00CF0465" w:rsidRDefault="00CF0465" w:rsidP="00845F4D">
      <w:pPr>
        <w:autoSpaceDE w:val="0"/>
        <w:autoSpaceDN w:val="0"/>
        <w:adjustRightInd w:val="0"/>
        <w:ind w:left="425" w:hangingChars="177" w:hanging="425"/>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・所有者全員の承諾書等が得られないもの。</w:t>
      </w:r>
    </w:p>
    <w:p w:rsidR="00CF0465" w:rsidRDefault="00CF0465" w:rsidP="00845F4D">
      <w:pPr>
        <w:autoSpaceDE w:val="0"/>
        <w:autoSpaceDN w:val="0"/>
        <w:adjustRightInd w:val="0"/>
        <w:ind w:left="425" w:hangingChars="177" w:hanging="425"/>
        <w:jc w:val="left"/>
        <w:rPr>
          <w:rFonts w:ascii="ＭＳ 明朝" w:eastAsia="ＭＳ 明朝" w:hAnsi="ＭＳ 明朝" w:cs="CIDFont+F3"/>
          <w:kern w:val="0"/>
          <w:sz w:val="24"/>
          <w:szCs w:val="21"/>
        </w:rPr>
      </w:pPr>
    </w:p>
    <w:p w:rsidR="00CF0465" w:rsidRDefault="00CF0465" w:rsidP="00845F4D">
      <w:pPr>
        <w:autoSpaceDE w:val="0"/>
        <w:autoSpaceDN w:val="0"/>
        <w:adjustRightInd w:val="0"/>
        <w:ind w:left="425" w:hangingChars="177" w:hanging="425"/>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２　助成事業の要件（要綱第２の２関係）</w:t>
      </w:r>
    </w:p>
    <w:p w:rsidR="0063575A" w:rsidRDefault="00CF0465" w:rsidP="00EC6DBF">
      <w:pPr>
        <w:autoSpaceDE w:val="0"/>
        <w:autoSpaceDN w:val="0"/>
        <w:adjustRightInd w:val="0"/>
        <w:ind w:left="425" w:rightChars="-68" w:right="-143" w:hangingChars="177" w:hanging="425"/>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（１）助成事業の</w:t>
      </w:r>
      <w:r w:rsidR="0063575A">
        <w:rPr>
          <w:rFonts w:ascii="ＭＳ 明朝" w:eastAsia="ＭＳ 明朝" w:hAnsi="ＭＳ 明朝" w:cs="CIDFont+F3" w:hint="eastAsia"/>
          <w:kern w:val="0"/>
          <w:sz w:val="24"/>
          <w:szCs w:val="21"/>
        </w:rPr>
        <w:t>財源は、宝くじの受託事業収入によるものであり、国内で実施する事業で、宝くじの社会貢献広報の効果が発揮できるものであること。</w:t>
      </w:r>
    </w:p>
    <w:p w:rsidR="0063575A" w:rsidRDefault="0063575A" w:rsidP="00845F4D">
      <w:pPr>
        <w:autoSpaceDE w:val="0"/>
        <w:autoSpaceDN w:val="0"/>
        <w:adjustRightInd w:val="0"/>
        <w:ind w:left="425" w:hangingChars="177" w:hanging="425"/>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（２）公共性を有し、地域社会の健全な発展を図るとともに、他の団体の模範となるものであること。</w:t>
      </w:r>
    </w:p>
    <w:p w:rsidR="0063575A" w:rsidRDefault="0063575A" w:rsidP="0063575A">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（３）他</w:t>
      </w:r>
      <w:r w:rsidRPr="0063575A">
        <w:rPr>
          <w:rFonts w:ascii="ＭＳ 明朝" w:eastAsia="ＭＳ 明朝" w:hAnsi="ＭＳ 明朝" w:cs="CIDFont+F3" w:hint="eastAsia"/>
          <w:kern w:val="0"/>
          <w:sz w:val="24"/>
          <w:szCs w:val="21"/>
        </w:rPr>
        <w:t>の助成を受けないものであること。</w:t>
      </w:r>
    </w:p>
    <w:p w:rsidR="0063575A" w:rsidRDefault="0063575A" w:rsidP="0063575A">
      <w:pPr>
        <w:autoSpaceDE w:val="0"/>
        <w:autoSpaceDN w:val="0"/>
        <w:adjustRightInd w:val="0"/>
        <w:ind w:left="425" w:hangingChars="177" w:hanging="425"/>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（４）事業の完了は、設備等の納品日若しくは検収日、コミュニティセンター助成事業における保存登記完了日とします。</w:t>
      </w:r>
    </w:p>
    <w:p w:rsidR="0063575A" w:rsidRDefault="0063575A" w:rsidP="0063575A">
      <w:pPr>
        <w:autoSpaceDE w:val="0"/>
        <w:autoSpaceDN w:val="0"/>
        <w:adjustRightInd w:val="0"/>
        <w:ind w:left="425" w:hangingChars="177" w:hanging="425"/>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（５）備品、消耗品は、助成対象団体の規則等で定めるものとなります。なお、使用回数に制限のあるもの、又は使用期間に定めのあるものは消耗品となります。</w:t>
      </w:r>
    </w:p>
    <w:p w:rsidR="005B3C05" w:rsidRDefault="005B3C05" w:rsidP="0063575A">
      <w:pPr>
        <w:autoSpaceDE w:val="0"/>
        <w:autoSpaceDN w:val="0"/>
        <w:adjustRightInd w:val="0"/>
        <w:ind w:left="425" w:hangingChars="177" w:hanging="425"/>
        <w:jc w:val="left"/>
        <w:rPr>
          <w:rFonts w:ascii="ＭＳ 明朝" w:eastAsia="ＭＳ 明朝" w:hAnsi="ＭＳ 明朝" w:cs="CIDFont+F3"/>
          <w:kern w:val="0"/>
          <w:sz w:val="24"/>
          <w:szCs w:val="21"/>
        </w:rPr>
      </w:pPr>
    </w:p>
    <w:p w:rsidR="005B3C05" w:rsidRDefault="005B3C05" w:rsidP="0063575A">
      <w:pPr>
        <w:autoSpaceDE w:val="0"/>
        <w:autoSpaceDN w:val="0"/>
        <w:adjustRightInd w:val="0"/>
        <w:ind w:left="425" w:hangingChars="177" w:hanging="425"/>
        <w:jc w:val="left"/>
        <w:rPr>
          <w:rFonts w:ascii="ＭＳ 明朝" w:eastAsia="ＭＳ 明朝" w:hAnsi="ＭＳ 明朝" w:cs="CIDFont+F3"/>
          <w:kern w:val="0"/>
          <w:sz w:val="24"/>
          <w:szCs w:val="21"/>
        </w:rPr>
      </w:pPr>
    </w:p>
    <w:p w:rsidR="0063575A" w:rsidRDefault="0063575A" w:rsidP="0063575A">
      <w:pPr>
        <w:autoSpaceDE w:val="0"/>
        <w:autoSpaceDN w:val="0"/>
        <w:adjustRightInd w:val="0"/>
        <w:ind w:left="425" w:hangingChars="177" w:hanging="425"/>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第２　助成事業の</w:t>
      </w:r>
      <w:r w:rsidR="00CA067B">
        <w:rPr>
          <w:rFonts w:ascii="ＭＳ 明朝" w:eastAsia="ＭＳ 明朝" w:hAnsi="ＭＳ 明朝" w:cs="CIDFont+F3" w:hint="eastAsia"/>
          <w:kern w:val="0"/>
          <w:sz w:val="24"/>
          <w:szCs w:val="21"/>
        </w:rPr>
        <w:t>実施主体（要綱第３</w:t>
      </w:r>
      <w:r>
        <w:rPr>
          <w:rFonts w:ascii="ＭＳ 明朝" w:eastAsia="ＭＳ 明朝" w:hAnsi="ＭＳ 明朝" w:cs="CIDFont+F3" w:hint="eastAsia"/>
          <w:kern w:val="0"/>
          <w:sz w:val="24"/>
          <w:szCs w:val="21"/>
        </w:rPr>
        <w:t>関係）</w:t>
      </w:r>
    </w:p>
    <w:p w:rsidR="0063575A" w:rsidRDefault="0063575A" w:rsidP="0063575A">
      <w:pPr>
        <w:autoSpaceDE w:val="0"/>
        <w:autoSpaceDN w:val="0"/>
        <w:adjustRightInd w:val="0"/>
        <w:ind w:left="425" w:hangingChars="177" w:hanging="425"/>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１　次に掲げる用語の定義は、以下のとおりです。</w:t>
      </w:r>
    </w:p>
    <w:p w:rsidR="0063575A" w:rsidRDefault="0063575A" w:rsidP="0063575A">
      <w:pPr>
        <w:autoSpaceDE w:val="0"/>
        <w:autoSpaceDN w:val="0"/>
        <w:adjustRightInd w:val="0"/>
        <w:ind w:left="425" w:hangingChars="177" w:hanging="425"/>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（１）事業実施主体</w:t>
      </w:r>
    </w:p>
    <w:p w:rsidR="005170AC" w:rsidRPr="005170AC" w:rsidRDefault="0063575A" w:rsidP="0063575A">
      <w:pPr>
        <w:autoSpaceDE w:val="0"/>
        <w:autoSpaceDN w:val="0"/>
        <w:adjustRightInd w:val="0"/>
        <w:ind w:left="425" w:hangingChars="177" w:hanging="425"/>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w:t>
      </w:r>
      <w:r w:rsidR="005170AC">
        <w:rPr>
          <w:rFonts w:ascii="ＭＳ 明朝" w:eastAsia="ＭＳ 明朝" w:hAnsi="ＭＳ 明朝" w:cs="CIDFont+F3" w:hint="eastAsia"/>
          <w:kern w:val="0"/>
          <w:sz w:val="24"/>
          <w:szCs w:val="21"/>
        </w:rPr>
        <w:t xml:space="preserve">　　</w:t>
      </w:r>
      <w:r>
        <w:rPr>
          <w:rFonts w:ascii="ＭＳ 明朝" w:eastAsia="ＭＳ 明朝" w:hAnsi="ＭＳ 明朝" w:cs="CIDFont+F3" w:hint="eastAsia"/>
          <w:kern w:val="0"/>
          <w:sz w:val="24"/>
          <w:szCs w:val="21"/>
        </w:rPr>
        <w:t>コミュニティ助成事業を、自ら主体的に企画</w:t>
      </w:r>
      <w:r w:rsidR="005170AC">
        <w:rPr>
          <w:rFonts w:ascii="ＭＳ 明朝" w:eastAsia="ＭＳ 明朝" w:hAnsi="ＭＳ 明朝" w:cs="CIDFont+F3" w:hint="eastAsia"/>
          <w:kern w:val="0"/>
          <w:sz w:val="24"/>
          <w:szCs w:val="21"/>
        </w:rPr>
        <w:t>し、実施する団体。</w:t>
      </w:r>
    </w:p>
    <w:p w:rsidR="005170AC" w:rsidRDefault="005170AC" w:rsidP="0063575A">
      <w:pPr>
        <w:autoSpaceDE w:val="0"/>
        <w:autoSpaceDN w:val="0"/>
        <w:adjustRightInd w:val="0"/>
        <w:ind w:left="425" w:hangingChars="177" w:hanging="425"/>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（２）コミュニティ組織</w:t>
      </w:r>
    </w:p>
    <w:p w:rsidR="005170AC" w:rsidRDefault="005170AC" w:rsidP="005170AC">
      <w:pPr>
        <w:autoSpaceDE w:val="0"/>
        <w:autoSpaceDN w:val="0"/>
        <w:adjustRightInd w:val="0"/>
        <w:ind w:left="566" w:hangingChars="236" w:hanging="566"/>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自治会</w:t>
      </w:r>
      <w:r w:rsidRPr="005170AC">
        <w:rPr>
          <w:rFonts w:ascii="ＭＳ 明朝" w:eastAsia="ＭＳ 明朝" w:hAnsi="ＭＳ 明朝" w:cs="CIDFont+F3" w:hint="eastAsia"/>
          <w:kern w:val="0"/>
          <w:sz w:val="24"/>
          <w:szCs w:val="21"/>
        </w:rPr>
        <w:t>等の地域に密着して活動する団体。地域に密着した団体であっても、特定の目的で活動する団体、ＰＴＡ、体育協会等は除きます。また、宗教団体、営利団体、公益法人及び地方公共団体が出資している第</w:t>
      </w:r>
      <w:r>
        <w:rPr>
          <w:rFonts w:ascii="ＭＳ 明朝" w:eastAsia="ＭＳ 明朝" w:hAnsi="ＭＳ 明朝" w:cs="CIDFont+F3" w:hint="eastAsia"/>
          <w:kern w:val="0"/>
          <w:sz w:val="24"/>
          <w:szCs w:val="21"/>
        </w:rPr>
        <w:t>３</w:t>
      </w:r>
      <w:r w:rsidRPr="005170AC">
        <w:rPr>
          <w:rFonts w:ascii="ＭＳ 明朝" w:eastAsia="ＭＳ 明朝" w:hAnsi="ＭＳ 明朝" w:cs="CIDFont+F3" w:hint="eastAsia"/>
          <w:kern w:val="0"/>
          <w:sz w:val="24"/>
          <w:szCs w:val="21"/>
        </w:rPr>
        <w:t>セクター、その活動が地域に密着しているとは言いがたい団体等は除きます。</w:t>
      </w:r>
    </w:p>
    <w:p w:rsidR="005170AC" w:rsidRDefault="005170AC" w:rsidP="005170AC">
      <w:pPr>
        <w:autoSpaceDE w:val="0"/>
        <w:autoSpaceDN w:val="0"/>
        <w:adjustRightInd w:val="0"/>
        <w:ind w:left="283" w:hangingChars="118" w:hanging="283"/>
        <w:jc w:val="left"/>
        <w:rPr>
          <w:rFonts w:ascii="ＭＳ 明朝" w:eastAsia="ＭＳ 明朝" w:hAnsi="ＭＳ 明朝" w:cs="CIDFont+F3"/>
          <w:kern w:val="0"/>
          <w:sz w:val="24"/>
          <w:szCs w:val="21"/>
        </w:rPr>
      </w:pPr>
    </w:p>
    <w:p w:rsidR="005170AC" w:rsidRDefault="005170AC" w:rsidP="005170AC">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２　実施主体は次の要件を満たす団体とします。</w:t>
      </w:r>
    </w:p>
    <w:p w:rsidR="005170AC" w:rsidRDefault="005170AC" w:rsidP="005170AC">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（１）申請時点で、設立されていること。</w:t>
      </w:r>
    </w:p>
    <w:p w:rsidR="005170AC" w:rsidRDefault="005170AC" w:rsidP="005170AC">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（２）規約が提出できること。</w:t>
      </w:r>
    </w:p>
    <w:p w:rsidR="005170AC" w:rsidRDefault="008B6726" w:rsidP="005170AC">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（３）令和６</w:t>
      </w:r>
      <w:r w:rsidR="005170AC">
        <w:rPr>
          <w:rFonts w:ascii="ＭＳ 明朝" w:eastAsia="ＭＳ 明朝" w:hAnsi="ＭＳ 明朝" w:cs="CIDFont+F3" w:hint="eastAsia"/>
          <w:kern w:val="0"/>
          <w:sz w:val="24"/>
          <w:szCs w:val="21"/>
        </w:rPr>
        <w:t>年度の事業計画及び予算書が提出できること。</w:t>
      </w:r>
    </w:p>
    <w:p w:rsidR="005170AC" w:rsidRDefault="005170AC" w:rsidP="005170AC">
      <w:pPr>
        <w:autoSpaceDE w:val="0"/>
        <w:autoSpaceDN w:val="0"/>
        <w:adjustRightInd w:val="0"/>
        <w:ind w:left="283" w:hangingChars="118" w:hanging="283"/>
        <w:jc w:val="left"/>
        <w:rPr>
          <w:rFonts w:ascii="ＭＳ 明朝" w:eastAsia="ＭＳ 明朝" w:hAnsi="ＭＳ 明朝" w:cs="CIDFont+F3"/>
          <w:kern w:val="0"/>
          <w:sz w:val="24"/>
          <w:szCs w:val="21"/>
        </w:rPr>
      </w:pPr>
    </w:p>
    <w:p w:rsidR="005170AC" w:rsidRDefault="005170AC" w:rsidP="005170AC">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３　事業実施主体はおもに、自治会等のコミュニティ組織とします。ただし、単一の団体による申請では、要綱第５に規定する助成金の下限額に満たないため、複数の団体の要望を取りまとめて申請する等、合理的な理由があり、コミュニティ活動の支援に直結する</w:t>
      </w:r>
      <w:r w:rsidR="00CA067B">
        <w:rPr>
          <w:rFonts w:ascii="ＭＳ 明朝" w:eastAsia="ＭＳ 明朝" w:hAnsi="ＭＳ 明朝" w:cs="CIDFont+F3" w:hint="eastAsia"/>
          <w:kern w:val="0"/>
          <w:sz w:val="24"/>
          <w:szCs w:val="21"/>
        </w:rPr>
        <w:t>事業となる場合はご相談ください。</w:t>
      </w:r>
    </w:p>
    <w:p w:rsidR="00CA067B" w:rsidRDefault="00CA067B" w:rsidP="005170AC">
      <w:pPr>
        <w:autoSpaceDE w:val="0"/>
        <w:autoSpaceDN w:val="0"/>
        <w:adjustRightInd w:val="0"/>
        <w:ind w:left="283" w:hangingChars="118" w:hanging="283"/>
        <w:jc w:val="left"/>
        <w:rPr>
          <w:rFonts w:ascii="ＭＳ 明朝" w:eastAsia="ＭＳ 明朝" w:hAnsi="ＭＳ 明朝" w:cs="CIDFont+F3"/>
          <w:kern w:val="0"/>
          <w:sz w:val="24"/>
          <w:szCs w:val="21"/>
        </w:rPr>
      </w:pPr>
    </w:p>
    <w:p w:rsidR="00CA067B" w:rsidRDefault="00CA067B" w:rsidP="005170AC">
      <w:pPr>
        <w:autoSpaceDE w:val="0"/>
        <w:autoSpaceDN w:val="0"/>
        <w:adjustRightInd w:val="0"/>
        <w:ind w:left="283" w:hangingChars="118" w:hanging="283"/>
        <w:jc w:val="left"/>
        <w:rPr>
          <w:rFonts w:ascii="ＭＳ 明朝" w:eastAsia="ＭＳ 明朝" w:hAnsi="ＭＳ 明朝" w:cs="CIDFont+F3"/>
          <w:kern w:val="0"/>
          <w:sz w:val="24"/>
          <w:szCs w:val="21"/>
        </w:rPr>
      </w:pPr>
    </w:p>
    <w:p w:rsidR="00CA067B" w:rsidRDefault="00CA067B" w:rsidP="005170AC">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第３　助成金額（要綱第４関係）</w:t>
      </w:r>
    </w:p>
    <w:p w:rsidR="00CA067B" w:rsidRDefault="00CA067B" w:rsidP="005170AC">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１　事業の内容に変更があった場合でも、助成額は当初の助成決定額の範囲内とします。</w:t>
      </w:r>
    </w:p>
    <w:p w:rsidR="00CA067B" w:rsidRDefault="00CA067B" w:rsidP="005170AC">
      <w:pPr>
        <w:autoSpaceDE w:val="0"/>
        <w:autoSpaceDN w:val="0"/>
        <w:adjustRightInd w:val="0"/>
        <w:ind w:left="283" w:hangingChars="118" w:hanging="283"/>
        <w:jc w:val="left"/>
        <w:rPr>
          <w:rFonts w:ascii="ＭＳ 明朝" w:eastAsia="ＭＳ 明朝" w:hAnsi="ＭＳ 明朝" w:cs="CIDFont+F3"/>
          <w:kern w:val="0"/>
          <w:sz w:val="24"/>
          <w:szCs w:val="21"/>
        </w:rPr>
      </w:pPr>
    </w:p>
    <w:p w:rsidR="00CA067B" w:rsidRDefault="00CA067B" w:rsidP="005170AC">
      <w:pPr>
        <w:autoSpaceDE w:val="0"/>
        <w:autoSpaceDN w:val="0"/>
        <w:adjustRightInd w:val="0"/>
        <w:ind w:left="283" w:hangingChars="118" w:hanging="283"/>
        <w:jc w:val="left"/>
        <w:rPr>
          <w:rFonts w:ascii="ＭＳ 明朝" w:eastAsia="ＭＳ 明朝" w:hAnsi="ＭＳ 明朝" w:cs="CIDFont+F3"/>
          <w:kern w:val="0"/>
          <w:sz w:val="24"/>
          <w:szCs w:val="21"/>
        </w:rPr>
      </w:pPr>
    </w:p>
    <w:p w:rsidR="00CA067B" w:rsidRDefault="00CA067B" w:rsidP="005170AC">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第４　助成対象経費（要綱第５関係）</w:t>
      </w:r>
    </w:p>
    <w:p w:rsidR="00CA067B" w:rsidRDefault="00CA067B" w:rsidP="00CA067B">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１　要綱第５</w:t>
      </w:r>
      <w:r w:rsidRPr="00CA067B">
        <w:rPr>
          <w:rFonts w:ascii="ＭＳ 明朝" w:eastAsia="ＭＳ 明朝" w:hAnsi="ＭＳ 明朝" w:cs="CIDFont+F3" w:hint="eastAsia"/>
          <w:kern w:val="0"/>
          <w:sz w:val="24"/>
          <w:szCs w:val="21"/>
        </w:rPr>
        <w:t>の２（１）に記載されている、既存の施設又は設備等の修理、修繕にかかる費用のうち、一般コミュニティ助成事業における地域の祭りに関する備品、コミュニテ</w:t>
      </w:r>
      <w:r>
        <w:rPr>
          <w:rFonts w:ascii="ＭＳ 明朝" w:eastAsia="ＭＳ 明朝" w:hAnsi="ＭＳ 明朝" w:cs="CIDFont+F3" w:hint="eastAsia"/>
          <w:kern w:val="0"/>
          <w:sz w:val="24"/>
          <w:szCs w:val="21"/>
        </w:rPr>
        <w:t>ィセンター助成事業における大規模修繕</w:t>
      </w:r>
      <w:r w:rsidRPr="00CA067B">
        <w:rPr>
          <w:rFonts w:ascii="ＭＳ 明朝" w:eastAsia="ＭＳ 明朝" w:hAnsi="ＭＳ 明朝" w:cs="CIDFont+F3" w:hint="eastAsia"/>
          <w:kern w:val="0"/>
          <w:sz w:val="24"/>
          <w:szCs w:val="21"/>
        </w:rPr>
        <w:t>に要する経費は助成対象となります。</w:t>
      </w:r>
    </w:p>
    <w:p w:rsidR="005170AC" w:rsidRDefault="005170AC" w:rsidP="005170AC">
      <w:pPr>
        <w:autoSpaceDE w:val="0"/>
        <w:autoSpaceDN w:val="0"/>
        <w:adjustRightInd w:val="0"/>
        <w:ind w:left="283" w:hangingChars="118" w:hanging="283"/>
        <w:jc w:val="left"/>
        <w:rPr>
          <w:rFonts w:ascii="ＭＳ 明朝" w:eastAsia="ＭＳ 明朝" w:hAnsi="ＭＳ 明朝" w:cs="CIDFont+F3"/>
          <w:kern w:val="0"/>
          <w:sz w:val="24"/>
          <w:szCs w:val="21"/>
        </w:rPr>
      </w:pPr>
    </w:p>
    <w:p w:rsidR="00EC6DBF" w:rsidRDefault="00EC6DBF" w:rsidP="005170AC">
      <w:pPr>
        <w:autoSpaceDE w:val="0"/>
        <w:autoSpaceDN w:val="0"/>
        <w:adjustRightInd w:val="0"/>
        <w:ind w:left="283" w:hangingChars="118" w:hanging="283"/>
        <w:jc w:val="left"/>
        <w:rPr>
          <w:rFonts w:ascii="ＭＳ 明朝" w:eastAsia="ＭＳ 明朝" w:hAnsi="ＭＳ 明朝" w:cs="CIDFont+F3"/>
          <w:kern w:val="0"/>
          <w:sz w:val="24"/>
          <w:szCs w:val="21"/>
        </w:rPr>
      </w:pPr>
    </w:p>
    <w:p w:rsidR="00134221" w:rsidRDefault="00134221" w:rsidP="005170AC">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第５　宝くじの社会貢献広報（要綱第６関係）</w:t>
      </w:r>
    </w:p>
    <w:p w:rsidR="00134221" w:rsidRDefault="00134221" w:rsidP="00134221">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１　宝くじ社会貢献広報事業を告知するデザインは、</w:t>
      </w:r>
      <w:r w:rsidRPr="00134221">
        <w:rPr>
          <w:rFonts w:ascii="ＭＳ 明朝" w:eastAsia="ＭＳ 明朝" w:hAnsi="ＭＳ 明朝" w:cs="CIDFont+F3" w:hint="eastAsia"/>
          <w:kern w:val="0"/>
          <w:sz w:val="24"/>
          <w:szCs w:val="21"/>
        </w:rPr>
        <w:t>財団ホームページの「宝くじ社会貢献広報：表示に関するデザインマニュアル」に準拠して下さい。表示についてはカラーで行い、モノクロでの表示は不可とします。ただし、単色刷りの広報誌・チラシなどの場合はモノクロ表示を可とします。</w:t>
      </w:r>
    </w:p>
    <w:p w:rsidR="00134221" w:rsidRDefault="00134221" w:rsidP="00134221">
      <w:pPr>
        <w:autoSpaceDE w:val="0"/>
        <w:autoSpaceDN w:val="0"/>
        <w:adjustRightInd w:val="0"/>
        <w:ind w:left="283" w:hangingChars="118" w:hanging="283"/>
        <w:jc w:val="left"/>
        <w:rPr>
          <w:rFonts w:ascii="ＭＳ 明朝" w:eastAsia="ＭＳ 明朝" w:hAnsi="ＭＳ 明朝" w:cs="CIDFont+F3"/>
          <w:kern w:val="0"/>
          <w:sz w:val="24"/>
          <w:szCs w:val="21"/>
        </w:rPr>
      </w:pPr>
    </w:p>
    <w:p w:rsidR="00134221" w:rsidRDefault="00134221" w:rsidP="00134221">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２　</w:t>
      </w:r>
      <w:r w:rsidRPr="00134221">
        <w:rPr>
          <w:rFonts w:ascii="ＭＳ 明朝" w:eastAsia="ＭＳ 明朝" w:hAnsi="ＭＳ 明朝" w:cs="CIDFont+F3" w:hint="eastAsia"/>
          <w:kern w:val="0"/>
          <w:sz w:val="24"/>
          <w:szCs w:val="21"/>
        </w:rPr>
        <w:t>広報表示については広報効果が最大限発揮できるよう、表示箇所について特段のご配慮をお願いいたします。（広報表示にかかる経費は、助成対象経費に含みます。）なお、実績報告の際に宝くじの社会貢献広報が確認できない場合は、助成の要件を満たさなくなるので、留意してください。</w:t>
      </w:r>
    </w:p>
    <w:p w:rsidR="00134221" w:rsidRDefault="00134221" w:rsidP="00134221">
      <w:pPr>
        <w:autoSpaceDE w:val="0"/>
        <w:autoSpaceDN w:val="0"/>
        <w:adjustRightInd w:val="0"/>
        <w:ind w:left="425" w:hangingChars="177" w:hanging="425"/>
        <w:jc w:val="left"/>
        <w:rPr>
          <w:rFonts w:ascii="ＭＳ 明朝" w:eastAsia="ＭＳ 明朝" w:hAnsi="ＭＳ 明朝" w:cs="CIDFont+F3"/>
          <w:kern w:val="0"/>
          <w:sz w:val="24"/>
          <w:szCs w:val="21"/>
        </w:rPr>
      </w:pPr>
      <w:r w:rsidRPr="00134221">
        <w:rPr>
          <w:rFonts w:ascii="ＭＳ 明朝" w:eastAsia="ＭＳ 明朝" w:hAnsi="ＭＳ 明朝" w:cs="CIDFont+F3" w:hint="eastAsia"/>
          <w:kern w:val="0"/>
          <w:sz w:val="24"/>
          <w:szCs w:val="21"/>
        </w:rPr>
        <w:t>（１）コミュニティセンター助成事業においては、建物入り口等の場所にプレートを設置してください。</w:t>
      </w:r>
    </w:p>
    <w:p w:rsidR="00134221" w:rsidRDefault="00134221" w:rsidP="00134221">
      <w:pPr>
        <w:autoSpaceDE w:val="0"/>
        <w:autoSpaceDN w:val="0"/>
        <w:adjustRightInd w:val="0"/>
        <w:ind w:left="425" w:hangingChars="177" w:hanging="425"/>
        <w:jc w:val="left"/>
        <w:rPr>
          <w:rFonts w:ascii="ＭＳ 明朝" w:eastAsia="ＭＳ 明朝" w:hAnsi="ＭＳ 明朝" w:cs="CIDFont+F3"/>
          <w:kern w:val="0"/>
          <w:sz w:val="24"/>
          <w:szCs w:val="21"/>
        </w:rPr>
      </w:pPr>
    </w:p>
    <w:p w:rsidR="00134221" w:rsidRDefault="00134221" w:rsidP="00F54214">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３　</w:t>
      </w:r>
      <w:r w:rsidR="00F54214">
        <w:rPr>
          <w:rFonts w:ascii="ＭＳ 明朝" w:eastAsia="ＭＳ 明朝" w:hAnsi="ＭＳ 明朝" w:cs="CIDFont+F3" w:hint="eastAsia"/>
          <w:kern w:val="0"/>
          <w:sz w:val="24"/>
          <w:szCs w:val="21"/>
        </w:rPr>
        <w:t>宝くじの社会貢献広報の仕方については、別紙２を参照してください。</w:t>
      </w:r>
    </w:p>
    <w:p w:rsidR="00F54214" w:rsidRDefault="00F54214" w:rsidP="00F54214">
      <w:pPr>
        <w:autoSpaceDE w:val="0"/>
        <w:autoSpaceDN w:val="0"/>
        <w:adjustRightInd w:val="0"/>
        <w:ind w:left="283" w:hangingChars="118" w:hanging="283"/>
        <w:jc w:val="left"/>
        <w:rPr>
          <w:rFonts w:ascii="ＭＳ 明朝" w:eastAsia="ＭＳ 明朝" w:hAnsi="ＭＳ 明朝" w:cs="CIDFont+F3"/>
          <w:kern w:val="0"/>
          <w:sz w:val="24"/>
          <w:szCs w:val="21"/>
        </w:rPr>
      </w:pPr>
    </w:p>
    <w:p w:rsidR="00EC6DBF" w:rsidRDefault="00EC6DBF" w:rsidP="00F54214">
      <w:pPr>
        <w:autoSpaceDE w:val="0"/>
        <w:autoSpaceDN w:val="0"/>
        <w:adjustRightInd w:val="0"/>
        <w:ind w:left="283" w:hangingChars="118" w:hanging="283"/>
        <w:jc w:val="left"/>
        <w:rPr>
          <w:rFonts w:ascii="ＭＳ 明朝" w:eastAsia="ＭＳ 明朝" w:hAnsi="ＭＳ 明朝" w:cs="CIDFont+F3"/>
          <w:kern w:val="0"/>
          <w:sz w:val="24"/>
          <w:szCs w:val="21"/>
        </w:rPr>
      </w:pPr>
    </w:p>
    <w:p w:rsidR="00F54214" w:rsidRPr="00F54214" w:rsidRDefault="00F54214" w:rsidP="00F54214">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第６　事業内容の変更（要綱第９関係）</w:t>
      </w:r>
    </w:p>
    <w:p w:rsidR="00F54214" w:rsidRDefault="00F54214" w:rsidP="00F54214">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１　</w:t>
      </w:r>
      <w:r w:rsidRPr="00F54214">
        <w:rPr>
          <w:rFonts w:ascii="ＭＳ 明朝" w:eastAsia="ＭＳ 明朝" w:hAnsi="ＭＳ 明朝" w:cs="CIDFont+F3" w:hint="eastAsia"/>
          <w:kern w:val="0"/>
          <w:sz w:val="24"/>
          <w:szCs w:val="21"/>
        </w:rPr>
        <w:t>事業の内容に変更がある場合は、必ず事前に</w:t>
      </w:r>
      <w:r>
        <w:rPr>
          <w:rFonts w:ascii="ＭＳ 明朝" w:eastAsia="ＭＳ 明朝" w:hAnsi="ＭＳ 明朝" w:cs="CIDFont+F3" w:hint="eastAsia"/>
          <w:kern w:val="0"/>
          <w:sz w:val="24"/>
          <w:szCs w:val="21"/>
        </w:rPr>
        <w:t>ご連絡ください。その後、自治総合センターによる</w:t>
      </w:r>
      <w:r w:rsidRPr="00F54214">
        <w:rPr>
          <w:rFonts w:ascii="ＭＳ 明朝" w:eastAsia="ＭＳ 明朝" w:hAnsi="ＭＳ 明朝" w:cs="CIDFont+F3" w:hint="eastAsia"/>
          <w:kern w:val="0"/>
          <w:sz w:val="24"/>
          <w:szCs w:val="21"/>
        </w:rPr>
        <w:t>協議</w:t>
      </w:r>
      <w:r>
        <w:rPr>
          <w:rFonts w:ascii="ＭＳ 明朝" w:eastAsia="ＭＳ 明朝" w:hAnsi="ＭＳ 明朝" w:cs="CIDFont+F3" w:hint="eastAsia"/>
          <w:kern w:val="0"/>
          <w:sz w:val="24"/>
          <w:szCs w:val="21"/>
        </w:rPr>
        <w:t>を行い、</w:t>
      </w:r>
      <w:r w:rsidRPr="00F54214">
        <w:rPr>
          <w:rFonts w:ascii="ＭＳ 明朝" w:eastAsia="ＭＳ 明朝" w:hAnsi="ＭＳ 明朝" w:cs="CIDFont+F3" w:hint="eastAsia"/>
          <w:kern w:val="0"/>
          <w:sz w:val="24"/>
          <w:szCs w:val="21"/>
        </w:rPr>
        <w:t>承認を受け</w:t>
      </w:r>
      <w:r>
        <w:rPr>
          <w:rFonts w:ascii="ＭＳ 明朝" w:eastAsia="ＭＳ 明朝" w:hAnsi="ＭＳ 明朝" w:cs="CIDFont+F3" w:hint="eastAsia"/>
          <w:kern w:val="0"/>
          <w:sz w:val="24"/>
          <w:szCs w:val="21"/>
        </w:rPr>
        <w:t>てからの変更実施とし</w:t>
      </w:r>
      <w:r w:rsidRPr="00F54214">
        <w:rPr>
          <w:rFonts w:ascii="ＭＳ 明朝" w:eastAsia="ＭＳ 明朝" w:hAnsi="ＭＳ 明朝" w:cs="CIDFont+F3" w:hint="eastAsia"/>
          <w:kern w:val="0"/>
          <w:sz w:val="24"/>
          <w:szCs w:val="21"/>
        </w:rPr>
        <w:t>てください。事業が完了した後、実績報告の段階で、助成決定内容と実際の事業内容に相違が生じている場合は、その決定内容を取り消し、助成金が交付されないことがあります。</w:t>
      </w:r>
    </w:p>
    <w:p w:rsidR="00F54214" w:rsidRDefault="00F54214" w:rsidP="00F54214">
      <w:pPr>
        <w:autoSpaceDE w:val="0"/>
        <w:autoSpaceDN w:val="0"/>
        <w:adjustRightInd w:val="0"/>
        <w:jc w:val="left"/>
        <w:rPr>
          <w:rFonts w:ascii="ＭＳ 明朝" w:eastAsia="ＭＳ 明朝" w:hAnsi="ＭＳ 明朝" w:cs="CIDFont+F3"/>
          <w:kern w:val="0"/>
          <w:sz w:val="24"/>
          <w:szCs w:val="21"/>
        </w:rPr>
      </w:pPr>
    </w:p>
    <w:p w:rsidR="00F54214" w:rsidRDefault="00F54214" w:rsidP="00F54214">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２　変更申請書（別記様式第４号）が必要な場合</w:t>
      </w:r>
    </w:p>
    <w:p w:rsidR="00F54214" w:rsidRDefault="00F54214" w:rsidP="00EC6DBF">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次に掲げる変更については、変更申請書を提出し承認を受けてください。なお、変更によって助成の要件を満たさなくなった場合は、助成を取り消すことがあります。</w:t>
      </w:r>
    </w:p>
    <w:p w:rsidR="00F54214" w:rsidRDefault="00F54214" w:rsidP="00F54214">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（１）事業に要する予算のうち、助成金に係る予算を変更しようとするとき。</w:t>
      </w:r>
    </w:p>
    <w:p w:rsidR="00F54214" w:rsidRDefault="00F54214" w:rsidP="00F54214">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w:t>
      </w:r>
      <w:r w:rsidR="00ED1564">
        <w:rPr>
          <w:rFonts w:ascii="ＭＳ 明朝" w:eastAsia="ＭＳ 明朝" w:hAnsi="ＭＳ 明朝" w:cs="CIDFont+F3" w:hint="eastAsia"/>
          <w:kern w:val="0"/>
          <w:sz w:val="24"/>
          <w:szCs w:val="21"/>
        </w:rPr>
        <w:t xml:space="preserve">　</w:t>
      </w:r>
      <w:r>
        <w:rPr>
          <w:rFonts w:ascii="ＭＳ 明朝" w:eastAsia="ＭＳ 明朝" w:hAnsi="ＭＳ 明朝" w:cs="CIDFont+F3" w:hint="eastAsia"/>
          <w:kern w:val="0"/>
          <w:sz w:val="24"/>
          <w:szCs w:val="21"/>
        </w:rPr>
        <w:t>①</w:t>
      </w:r>
      <w:r w:rsidR="00ED1564">
        <w:rPr>
          <w:rFonts w:ascii="ＭＳ 明朝" w:eastAsia="ＭＳ 明朝" w:hAnsi="ＭＳ 明朝" w:cs="CIDFont+F3" w:hint="eastAsia"/>
          <w:kern w:val="0"/>
          <w:sz w:val="24"/>
          <w:szCs w:val="21"/>
        </w:rPr>
        <w:t xml:space="preserve">　助成決定額に影響のある変更。</w:t>
      </w:r>
    </w:p>
    <w:p w:rsidR="00ED1564" w:rsidRDefault="00ED1564" w:rsidP="00F54214">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②　やむを得ない入場料等の変更。</w:t>
      </w:r>
    </w:p>
    <w:p w:rsidR="00ED1564" w:rsidRDefault="00ED1564" w:rsidP="00F54214">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（２）事業の内容を変更しようとするとき。</w:t>
      </w:r>
    </w:p>
    <w:p w:rsidR="00ED1564" w:rsidRDefault="00ED1564" w:rsidP="00F54214">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①事業実施主体の変更。</w:t>
      </w:r>
    </w:p>
    <w:p w:rsidR="00ED1564" w:rsidRDefault="00ED1564" w:rsidP="00F54214">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②事業内容が大幅に変更される場合。</w:t>
      </w:r>
    </w:p>
    <w:p w:rsidR="00ED1564" w:rsidRDefault="00ED1564" w:rsidP="00F54214">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（３）事業を中止、または廃止しようとするとき。</w:t>
      </w:r>
    </w:p>
    <w:p w:rsidR="00ED1564" w:rsidRDefault="00ED1564" w:rsidP="00F54214">
      <w:pPr>
        <w:autoSpaceDE w:val="0"/>
        <w:autoSpaceDN w:val="0"/>
        <w:adjustRightInd w:val="0"/>
        <w:jc w:val="left"/>
        <w:rPr>
          <w:rFonts w:ascii="ＭＳ 明朝" w:eastAsia="ＭＳ 明朝" w:hAnsi="ＭＳ 明朝" w:cs="CIDFont+F3"/>
          <w:kern w:val="0"/>
          <w:sz w:val="24"/>
          <w:szCs w:val="21"/>
        </w:rPr>
      </w:pPr>
    </w:p>
    <w:p w:rsidR="00ED1564" w:rsidRDefault="00ED1564" w:rsidP="00F54214">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３　軽微な変更の報告</w:t>
      </w:r>
    </w:p>
    <w:p w:rsidR="00ED1564" w:rsidRDefault="00ED1564" w:rsidP="00ED1564">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生産中止に伴う品番変更や更新、変更が軽微と認められるものについては、事前協議のみで変更申請は不要となります。また、軽微な変更のうち、申請団体の代表者の変更については、報告を不要とします。</w:t>
      </w:r>
    </w:p>
    <w:p w:rsidR="00ED1564" w:rsidRDefault="00ED1564" w:rsidP="00ED1564">
      <w:pPr>
        <w:autoSpaceDE w:val="0"/>
        <w:autoSpaceDN w:val="0"/>
        <w:adjustRightInd w:val="0"/>
        <w:ind w:left="283" w:hangingChars="118" w:hanging="283"/>
        <w:jc w:val="left"/>
        <w:rPr>
          <w:rFonts w:ascii="ＭＳ 明朝" w:eastAsia="ＭＳ 明朝" w:hAnsi="ＭＳ 明朝" w:cs="CIDFont+F3"/>
          <w:kern w:val="0"/>
          <w:sz w:val="24"/>
          <w:szCs w:val="21"/>
        </w:rPr>
      </w:pPr>
    </w:p>
    <w:p w:rsidR="00ED1564" w:rsidRDefault="00ED1564" w:rsidP="00ED1564">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４　その他変更申請手続きに係る留意事項、注意点については中央生涯教育センターへお問い合わせください。</w:t>
      </w:r>
    </w:p>
    <w:p w:rsidR="00ED1564" w:rsidRDefault="00ED1564" w:rsidP="00ED1564">
      <w:pPr>
        <w:autoSpaceDE w:val="0"/>
        <w:autoSpaceDN w:val="0"/>
        <w:adjustRightInd w:val="0"/>
        <w:ind w:left="283" w:hangingChars="118" w:hanging="283"/>
        <w:jc w:val="left"/>
        <w:rPr>
          <w:rFonts w:ascii="ＭＳ 明朝" w:eastAsia="ＭＳ 明朝" w:hAnsi="ＭＳ 明朝" w:cs="CIDFont+F3"/>
          <w:kern w:val="0"/>
          <w:sz w:val="24"/>
          <w:szCs w:val="21"/>
        </w:rPr>
      </w:pPr>
    </w:p>
    <w:p w:rsidR="00615D4A" w:rsidRDefault="00615D4A" w:rsidP="00ED1564">
      <w:pPr>
        <w:autoSpaceDE w:val="0"/>
        <w:autoSpaceDN w:val="0"/>
        <w:adjustRightInd w:val="0"/>
        <w:ind w:left="283" w:hangingChars="118" w:hanging="283"/>
        <w:jc w:val="left"/>
        <w:rPr>
          <w:rFonts w:ascii="ＭＳ 明朝" w:eastAsia="ＭＳ 明朝" w:hAnsi="ＭＳ 明朝" w:cs="CIDFont+F3" w:hint="eastAsia"/>
          <w:kern w:val="0"/>
          <w:sz w:val="24"/>
          <w:szCs w:val="21"/>
        </w:rPr>
      </w:pPr>
    </w:p>
    <w:p w:rsidR="00EC6DBF" w:rsidRDefault="00EC6DBF" w:rsidP="00ED1564">
      <w:pPr>
        <w:autoSpaceDE w:val="0"/>
        <w:autoSpaceDN w:val="0"/>
        <w:adjustRightInd w:val="0"/>
        <w:ind w:left="283" w:hangingChars="118" w:hanging="283"/>
        <w:jc w:val="left"/>
        <w:rPr>
          <w:rFonts w:ascii="ＭＳ 明朝" w:eastAsia="ＭＳ 明朝" w:hAnsi="ＭＳ 明朝" w:cs="CIDFont+F3"/>
          <w:kern w:val="0"/>
          <w:sz w:val="24"/>
          <w:szCs w:val="21"/>
        </w:rPr>
      </w:pPr>
    </w:p>
    <w:p w:rsidR="00ED1564" w:rsidRDefault="00ED1564" w:rsidP="00ED1564">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第７　実績報告書の提出について（要綱１０関係）</w:t>
      </w:r>
    </w:p>
    <w:p w:rsidR="00ED1564" w:rsidRDefault="00ED1564" w:rsidP="00A03659">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１　</w:t>
      </w:r>
      <w:r w:rsidRPr="00ED1564">
        <w:rPr>
          <w:rFonts w:ascii="ＭＳ 明朝" w:eastAsia="ＭＳ 明朝" w:hAnsi="ＭＳ 明朝" w:cs="CIDFont+F3" w:hint="eastAsia"/>
          <w:kern w:val="0"/>
          <w:sz w:val="24"/>
          <w:szCs w:val="21"/>
        </w:rPr>
        <w:t>実績報告書の提出は事業完了後</w:t>
      </w:r>
      <w:r>
        <w:rPr>
          <w:rFonts w:ascii="ＭＳ 明朝" w:eastAsia="ＭＳ 明朝" w:hAnsi="ＭＳ 明朝" w:cs="CIDFont+F3" w:hint="eastAsia"/>
          <w:kern w:val="0"/>
          <w:sz w:val="24"/>
          <w:szCs w:val="21"/>
        </w:rPr>
        <w:t>１</w:t>
      </w:r>
      <w:r w:rsidRPr="00ED1564">
        <w:rPr>
          <w:rFonts w:ascii="ＭＳ 明朝" w:eastAsia="ＭＳ 明朝" w:hAnsi="ＭＳ 明朝" w:cs="CIDFont+F3"/>
          <w:kern w:val="0"/>
          <w:sz w:val="24"/>
          <w:szCs w:val="21"/>
        </w:rPr>
        <w:t xml:space="preserve"> </w:t>
      </w:r>
      <w:r w:rsidRPr="00ED1564">
        <w:rPr>
          <w:rFonts w:ascii="ＭＳ 明朝" w:eastAsia="ＭＳ 明朝" w:hAnsi="ＭＳ 明朝" w:cs="CIDFont+F3" w:hint="eastAsia"/>
          <w:kern w:val="0"/>
          <w:sz w:val="24"/>
          <w:szCs w:val="21"/>
        </w:rPr>
        <w:t>カ月以内、且つ令和</w:t>
      </w:r>
      <w:r w:rsidR="00615D4A">
        <w:rPr>
          <w:rFonts w:ascii="ＭＳ 明朝" w:eastAsia="ＭＳ 明朝" w:hAnsi="ＭＳ 明朝" w:cs="CIDFont+F3" w:hint="eastAsia"/>
          <w:kern w:val="0"/>
          <w:sz w:val="24"/>
          <w:szCs w:val="21"/>
        </w:rPr>
        <w:t>８</w:t>
      </w:r>
      <w:r w:rsidRPr="00ED1564">
        <w:rPr>
          <w:rFonts w:ascii="ＭＳ 明朝" w:eastAsia="ＭＳ 明朝" w:hAnsi="ＭＳ 明朝" w:cs="CIDFont+F3" w:hint="eastAsia"/>
          <w:kern w:val="0"/>
          <w:sz w:val="24"/>
          <w:szCs w:val="21"/>
        </w:rPr>
        <w:t>年</w:t>
      </w:r>
      <w:r w:rsidR="00E27CE4">
        <w:rPr>
          <w:rFonts w:ascii="ＭＳ 明朝" w:eastAsia="ＭＳ 明朝" w:hAnsi="ＭＳ 明朝" w:cs="CIDFont+F3" w:hint="eastAsia"/>
          <w:kern w:val="0"/>
          <w:sz w:val="24"/>
          <w:szCs w:val="21"/>
        </w:rPr>
        <w:t>３</w:t>
      </w:r>
      <w:r w:rsidRPr="00ED1564">
        <w:rPr>
          <w:rFonts w:ascii="ＭＳ 明朝" w:eastAsia="ＭＳ 明朝" w:hAnsi="ＭＳ 明朝" w:cs="CIDFont+F3" w:hint="eastAsia"/>
          <w:kern w:val="0"/>
          <w:sz w:val="24"/>
          <w:szCs w:val="21"/>
        </w:rPr>
        <w:t>月</w:t>
      </w:r>
      <w:r w:rsidR="00E27CE4">
        <w:rPr>
          <w:rFonts w:ascii="ＭＳ 明朝" w:eastAsia="ＭＳ 明朝" w:hAnsi="ＭＳ 明朝" w:cs="CIDFont+F3" w:hint="eastAsia"/>
          <w:kern w:val="0"/>
          <w:sz w:val="24"/>
          <w:szCs w:val="21"/>
        </w:rPr>
        <w:t>３１</w:t>
      </w:r>
      <w:bookmarkStart w:id="0" w:name="_GoBack"/>
      <w:bookmarkEnd w:id="0"/>
      <w:r>
        <w:rPr>
          <w:rFonts w:ascii="ＭＳ 明朝" w:eastAsia="ＭＳ 明朝" w:hAnsi="ＭＳ 明朝" w:cs="CIDFont+F3" w:hint="eastAsia"/>
          <w:kern w:val="0"/>
          <w:sz w:val="24"/>
          <w:szCs w:val="21"/>
        </w:rPr>
        <w:t>日まで</w:t>
      </w:r>
      <w:r w:rsidRPr="00ED1564">
        <w:rPr>
          <w:rFonts w:ascii="ＭＳ 明朝" w:eastAsia="ＭＳ 明朝" w:hAnsi="ＭＳ 明朝" w:cs="CIDFont+F3" w:hint="eastAsia"/>
          <w:kern w:val="0"/>
          <w:sz w:val="24"/>
          <w:szCs w:val="21"/>
        </w:rPr>
        <w:t>とします。</w:t>
      </w:r>
      <w:r w:rsidR="00A03659">
        <w:rPr>
          <w:rFonts w:ascii="ＭＳ 明朝" w:eastAsia="ＭＳ 明朝" w:hAnsi="ＭＳ 明朝" w:cs="CIDFont+F3" w:hint="eastAsia"/>
          <w:kern w:val="0"/>
          <w:sz w:val="24"/>
          <w:szCs w:val="21"/>
        </w:rPr>
        <w:t>事業完了後すみやかにご連絡</w:t>
      </w:r>
      <w:r w:rsidRPr="00ED1564">
        <w:rPr>
          <w:rFonts w:ascii="ＭＳ 明朝" w:eastAsia="ＭＳ 明朝" w:hAnsi="ＭＳ 明朝" w:cs="CIDFont+F3" w:hint="eastAsia"/>
          <w:kern w:val="0"/>
          <w:sz w:val="24"/>
          <w:szCs w:val="21"/>
        </w:rPr>
        <w:t>ください。万が一提出期限までに必要書類が完備しない場合や期限までにご提出いただけない場合は、必ず事前に</w:t>
      </w:r>
      <w:r w:rsidR="00A03659">
        <w:rPr>
          <w:rFonts w:ascii="ＭＳ 明朝" w:eastAsia="ＭＳ 明朝" w:hAnsi="ＭＳ 明朝" w:cs="CIDFont+F3" w:hint="eastAsia"/>
          <w:kern w:val="0"/>
          <w:sz w:val="24"/>
          <w:szCs w:val="21"/>
        </w:rPr>
        <w:t>中央生涯教育センター</w:t>
      </w:r>
      <w:r w:rsidRPr="00ED1564">
        <w:rPr>
          <w:rFonts w:ascii="ＭＳ 明朝" w:eastAsia="ＭＳ 明朝" w:hAnsi="ＭＳ 明朝" w:cs="CIDFont+F3" w:hint="eastAsia"/>
          <w:kern w:val="0"/>
          <w:sz w:val="24"/>
          <w:szCs w:val="21"/>
        </w:rPr>
        <w:t>にご連絡いただき、遅延の事由についてご説明をお願いします。なお、提出期限を過ぎた場合は、助成を取り消すことがあります。</w:t>
      </w:r>
    </w:p>
    <w:p w:rsidR="00A03659" w:rsidRDefault="00A03659" w:rsidP="00A03659">
      <w:pPr>
        <w:autoSpaceDE w:val="0"/>
        <w:autoSpaceDN w:val="0"/>
        <w:adjustRightInd w:val="0"/>
        <w:ind w:left="283" w:hangingChars="118" w:hanging="283"/>
        <w:jc w:val="left"/>
        <w:rPr>
          <w:rFonts w:ascii="ＭＳ 明朝" w:eastAsia="ＭＳ 明朝" w:hAnsi="ＭＳ 明朝" w:cs="CIDFont+F3"/>
          <w:kern w:val="0"/>
          <w:sz w:val="24"/>
          <w:szCs w:val="21"/>
        </w:rPr>
      </w:pPr>
    </w:p>
    <w:p w:rsidR="00EC6DBF" w:rsidRDefault="00EC6DBF" w:rsidP="00A03659">
      <w:pPr>
        <w:autoSpaceDE w:val="0"/>
        <w:autoSpaceDN w:val="0"/>
        <w:adjustRightInd w:val="0"/>
        <w:ind w:left="283" w:hangingChars="118" w:hanging="283"/>
        <w:jc w:val="left"/>
        <w:rPr>
          <w:rFonts w:ascii="ＭＳ 明朝" w:eastAsia="ＭＳ 明朝" w:hAnsi="ＭＳ 明朝" w:cs="CIDFont+F3"/>
          <w:kern w:val="0"/>
          <w:sz w:val="24"/>
          <w:szCs w:val="21"/>
        </w:rPr>
      </w:pPr>
    </w:p>
    <w:p w:rsidR="00A03659" w:rsidRDefault="00A03659" w:rsidP="00A03659">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第８　助成金の交付</w:t>
      </w:r>
    </w:p>
    <w:p w:rsidR="00A03659" w:rsidRPr="00EC6DBF" w:rsidRDefault="00A03659" w:rsidP="00511A54">
      <w:pPr>
        <w:autoSpaceDE w:val="0"/>
        <w:autoSpaceDN w:val="0"/>
        <w:adjustRightInd w:val="0"/>
        <w:ind w:left="2"/>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w:t>
      </w:r>
      <w:r w:rsidR="00615D4A">
        <w:rPr>
          <w:rFonts w:ascii="ＭＳ 明朝" w:eastAsia="ＭＳ 明朝" w:hAnsi="ＭＳ 明朝" w:cs="CIDFont+F3" w:hint="eastAsia"/>
          <w:kern w:val="0"/>
          <w:sz w:val="24"/>
          <w:szCs w:val="21"/>
        </w:rPr>
        <w:t>自治総合センターにおける申請採択は令和７</w:t>
      </w:r>
      <w:r w:rsidR="00EC6DBF">
        <w:rPr>
          <w:rFonts w:ascii="ＭＳ 明朝" w:eastAsia="ＭＳ 明朝" w:hAnsi="ＭＳ 明朝" w:cs="CIDFont+F3" w:hint="eastAsia"/>
          <w:kern w:val="0"/>
          <w:sz w:val="24"/>
          <w:szCs w:val="21"/>
        </w:rPr>
        <w:t>年</w:t>
      </w:r>
      <w:r>
        <w:rPr>
          <w:rFonts w:ascii="ＭＳ 明朝" w:eastAsia="ＭＳ 明朝" w:hAnsi="ＭＳ 明朝" w:cs="CIDFont+F3" w:hint="eastAsia"/>
          <w:kern w:val="0"/>
          <w:sz w:val="24"/>
          <w:szCs w:val="21"/>
        </w:rPr>
        <w:t>３月頃を予定しております。</w:t>
      </w:r>
      <w:r w:rsidR="00EC6DBF">
        <w:rPr>
          <w:rFonts w:ascii="ＭＳ 明朝" w:eastAsia="ＭＳ 明朝" w:hAnsi="ＭＳ 明朝" w:cs="CIDFont+F3" w:hint="eastAsia"/>
          <w:kern w:val="0"/>
          <w:sz w:val="24"/>
          <w:szCs w:val="21"/>
        </w:rPr>
        <w:t>採択された場合、事業実施は６月以降となりますのでご注意ください。</w:t>
      </w:r>
    </w:p>
    <w:p w:rsidR="00C6198A" w:rsidRDefault="00C6198A"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11A54" w:rsidRDefault="00511A54"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11A54" w:rsidRDefault="00511A54"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11A54" w:rsidRDefault="00511A54"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11A54" w:rsidRDefault="00511A54"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11A54" w:rsidRDefault="00511A54"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11A54" w:rsidRDefault="00511A54"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11A54" w:rsidRDefault="00511A54"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11A54" w:rsidRDefault="00511A54"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11A54" w:rsidRDefault="00511A54"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11A54" w:rsidRDefault="00511A54"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11A54" w:rsidRDefault="00511A54"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11A54" w:rsidRDefault="00511A54"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11A54" w:rsidRDefault="00511A54"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7809C9" w:rsidRDefault="007809C9"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B3C05" w:rsidRDefault="005B3C05"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B3C05" w:rsidRDefault="005B3C05"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B3C05" w:rsidRDefault="005B3C05"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B3C05" w:rsidRDefault="005B3C05"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B3C05" w:rsidRDefault="005B3C05"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B3C05" w:rsidRDefault="005B3C05"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B3C05" w:rsidRDefault="005B3C05"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B3C05" w:rsidRDefault="005B3C05"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11A54" w:rsidRDefault="00511A54"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11A54" w:rsidRDefault="00511A54"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EC6DBF" w:rsidRDefault="00EC6DBF"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11A54" w:rsidRDefault="00511A54"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11A54" w:rsidRDefault="00511A54" w:rsidP="00C6198A">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別紙１（参考①）</w:t>
      </w:r>
    </w:p>
    <w:p w:rsidR="00511A54" w:rsidRDefault="00511A54" w:rsidP="00C6198A">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〈１　一般コミュニティ助成事業〉</w:t>
      </w:r>
    </w:p>
    <w:tbl>
      <w:tblPr>
        <w:tblStyle w:val="a9"/>
        <w:tblW w:w="0" w:type="auto"/>
        <w:tblInd w:w="283" w:type="dxa"/>
        <w:tblLook w:val="04A0" w:firstRow="1" w:lastRow="0" w:firstColumn="1" w:lastColumn="0" w:noHBand="0" w:noVBand="1"/>
      </w:tblPr>
      <w:tblGrid>
        <w:gridCol w:w="4106"/>
        <w:gridCol w:w="4105"/>
      </w:tblGrid>
      <w:tr w:rsidR="00511A54" w:rsidTr="00511A54">
        <w:tc>
          <w:tcPr>
            <w:tcW w:w="4247" w:type="dxa"/>
            <w:tcBorders>
              <w:bottom w:val="single" w:sz="4" w:space="0" w:color="auto"/>
            </w:tcBorders>
          </w:tcPr>
          <w:p w:rsidR="00511A54" w:rsidRDefault="00511A54" w:rsidP="00511A54">
            <w:pPr>
              <w:autoSpaceDE w:val="0"/>
              <w:autoSpaceDN w:val="0"/>
              <w:adjustRightInd w:val="0"/>
              <w:jc w:val="center"/>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対象となる団体</w:t>
            </w:r>
          </w:p>
        </w:tc>
        <w:tc>
          <w:tcPr>
            <w:tcW w:w="4247" w:type="dxa"/>
          </w:tcPr>
          <w:p w:rsidR="00511A54" w:rsidRDefault="00511A54" w:rsidP="00511A54">
            <w:pPr>
              <w:autoSpaceDE w:val="0"/>
              <w:autoSpaceDN w:val="0"/>
              <w:adjustRightInd w:val="0"/>
              <w:jc w:val="center"/>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対象とならない団体</w:t>
            </w:r>
          </w:p>
        </w:tc>
      </w:tr>
      <w:tr w:rsidR="00511A54" w:rsidTr="00511A54">
        <w:tc>
          <w:tcPr>
            <w:tcW w:w="4247" w:type="dxa"/>
            <w:tcBorders>
              <w:tr2bl w:val="single" w:sz="4" w:space="0" w:color="auto"/>
            </w:tcBorders>
          </w:tcPr>
          <w:p w:rsidR="00511A54" w:rsidRDefault="00511A54" w:rsidP="00C6198A">
            <w:pPr>
              <w:autoSpaceDE w:val="0"/>
              <w:autoSpaceDN w:val="0"/>
              <w:adjustRightInd w:val="0"/>
              <w:jc w:val="left"/>
              <w:rPr>
                <w:rFonts w:ascii="ＭＳ 明朝" w:eastAsia="ＭＳ 明朝" w:hAnsi="ＭＳ 明朝" w:cs="CIDFont+F3"/>
                <w:kern w:val="0"/>
                <w:sz w:val="24"/>
                <w:szCs w:val="21"/>
              </w:rPr>
            </w:pPr>
          </w:p>
        </w:tc>
        <w:tc>
          <w:tcPr>
            <w:tcW w:w="4247" w:type="dxa"/>
          </w:tcPr>
          <w:p w:rsidR="00511A54" w:rsidRDefault="00511A54" w:rsidP="00C6198A">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・町全域や町外を対象とするイベントのために組織された団体</w:t>
            </w:r>
          </w:p>
          <w:p w:rsidR="00511A54" w:rsidRDefault="00511A54" w:rsidP="00C6198A">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・商業振興を目的とした活動を行っている団体（商工会等）</w:t>
            </w:r>
          </w:p>
        </w:tc>
      </w:tr>
      <w:tr w:rsidR="00511A54" w:rsidTr="00511A54">
        <w:tc>
          <w:tcPr>
            <w:tcW w:w="4247" w:type="dxa"/>
          </w:tcPr>
          <w:p w:rsidR="00511A54" w:rsidRDefault="00511A54" w:rsidP="00511A54">
            <w:pPr>
              <w:autoSpaceDE w:val="0"/>
              <w:autoSpaceDN w:val="0"/>
              <w:adjustRightInd w:val="0"/>
              <w:jc w:val="center"/>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対象となるもの</w:t>
            </w:r>
          </w:p>
        </w:tc>
        <w:tc>
          <w:tcPr>
            <w:tcW w:w="4247" w:type="dxa"/>
          </w:tcPr>
          <w:p w:rsidR="00511A54" w:rsidRDefault="00511A54" w:rsidP="00511A54">
            <w:pPr>
              <w:autoSpaceDE w:val="0"/>
              <w:autoSpaceDN w:val="0"/>
              <w:adjustRightInd w:val="0"/>
              <w:jc w:val="center"/>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対象とならないもの</w:t>
            </w:r>
          </w:p>
        </w:tc>
      </w:tr>
      <w:tr w:rsidR="00511A54" w:rsidRPr="00511A54" w:rsidTr="00511A54">
        <w:tc>
          <w:tcPr>
            <w:tcW w:w="4247" w:type="dxa"/>
          </w:tcPr>
          <w:p w:rsidR="00511A54" w:rsidRPr="00511A54" w:rsidRDefault="00511A54" w:rsidP="00511A54">
            <w:pPr>
              <w:autoSpaceDE w:val="0"/>
              <w:autoSpaceDN w:val="0"/>
              <w:adjustRightInd w:val="0"/>
              <w:jc w:val="left"/>
              <w:rPr>
                <w:rFonts w:ascii="ＭＳ 明朝" w:eastAsia="ＭＳ 明朝" w:hAnsi="ＭＳ 明朝" w:cs="CIDFont+F3"/>
                <w:kern w:val="0"/>
                <w:sz w:val="24"/>
                <w:szCs w:val="21"/>
              </w:rPr>
            </w:pPr>
            <w:r w:rsidRPr="00511A54">
              <w:rPr>
                <w:rFonts w:ascii="ＭＳ 明朝" w:eastAsia="ＭＳ 明朝" w:hAnsi="ＭＳ 明朝" w:cs="CIDFont+F3" w:hint="eastAsia"/>
                <w:kern w:val="0"/>
                <w:sz w:val="24"/>
                <w:szCs w:val="21"/>
              </w:rPr>
              <w:t>・建築物に該当しない東屋等（自治体の建築主事等の証明書を添付すること）</w:t>
            </w:r>
          </w:p>
          <w:p w:rsidR="00511A54" w:rsidRPr="00511A54" w:rsidRDefault="00511A54" w:rsidP="00511A54">
            <w:pPr>
              <w:autoSpaceDE w:val="0"/>
              <w:autoSpaceDN w:val="0"/>
              <w:adjustRightInd w:val="0"/>
              <w:jc w:val="left"/>
              <w:rPr>
                <w:rFonts w:ascii="ＭＳ 明朝" w:eastAsia="ＭＳ 明朝" w:hAnsi="ＭＳ 明朝" w:cs="CIDFont+F3"/>
                <w:kern w:val="0"/>
                <w:sz w:val="32"/>
                <w:szCs w:val="21"/>
              </w:rPr>
            </w:pPr>
            <w:r w:rsidRPr="00511A54">
              <w:rPr>
                <w:rFonts w:ascii="ＭＳ 明朝" w:eastAsia="ＭＳ 明朝" w:hAnsi="ＭＳ 明朝" w:cs="CIDFont+F3" w:hint="eastAsia"/>
                <w:kern w:val="0"/>
                <w:sz w:val="24"/>
                <w:szCs w:val="21"/>
              </w:rPr>
              <w:t>・基礎工事（アンカー工事を含む）の伴わない簡易な倉庫、収納庫、物置等（同時に整備する備品を保管する目的に限る）</w:t>
            </w:r>
          </w:p>
        </w:tc>
        <w:tc>
          <w:tcPr>
            <w:tcW w:w="4247" w:type="dxa"/>
          </w:tcPr>
          <w:p w:rsidR="00511A54" w:rsidRPr="00511A54" w:rsidRDefault="00511A54" w:rsidP="00511A54">
            <w:pPr>
              <w:autoSpaceDE w:val="0"/>
              <w:autoSpaceDN w:val="0"/>
              <w:adjustRightInd w:val="0"/>
              <w:jc w:val="left"/>
              <w:rPr>
                <w:rFonts w:ascii="ＭＳ 明朝" w:eastAsia="ＭＳ 明朝" w:hAnsi="ＭＳ 明朝" w:cs="CIDFont+F3"/>
                <w:kern w:val="0"/>
                <w:sz w:val="24"/>
                <w:szCs w:val="21"/>
              </w:rPr>
            </w:pPr>
            <w:r w:rsidRPr="00511A54">
              <w:rPr>
                <w:rFonts w:ascii="ＭＳ 明朝" w:eastAsia="ＭＳ 明朝" w:hAnsi="ＭＳ 明朝" w:cs="CIDFont+F3" w:hint="eastAsia"/>
                <w:kern w:val="0"/>
                <w:sz w:val="24"/>
                <w:szCs w:val="21"/>
              </w:rPr>
              <w:t>・観光目的や教育（学校）行事目的に整備するもの</w:t>
            </w:r>
          </w:p>
          <w:p w:rsidR="00511A54" w:rsidRPr="00511A54" w:rsidRDefault="00511A54" w:rsidP="00511A54">
            <w:pPr>
              <w:autoSpaceDE w:val="0"/>
              <w:autoSpaceDN w:val="0"/>
              <w:adjustRightInd w:val="0"/>
              <w:jc w:val="left"/>
              <w:rPr>
                <w:rFonts w:ascii="ＭＳ 明朝" w:eastAsia="ＭＳ 明朝" w:hAnsi="ＭＳ 明朝" w:cs="CIDFont+F3"/>
                <w:kern w:val="0"/>
                <w:sz w:val="24"/>
                <w:szCs w:val="21"/>
              </w:rPr>
            </w:pPr>
            <w:r w:rsidRPr="00511A54">
              <w:rPr>
                <w:rFonts w:ascii="ＭＳ 明朝" w:eastAsia="ＭＳ 明朝" w:hAnsi="ＭＳ 明朝" w:cs="CIDFont+F3" w:hint="eastAsia"/>
                <w:kern w:val="0"/>
                <w:sz w:val="24"/>
                <w:szCs w:val="21"/>
              </w:rPr>
              <w:t>・個人の利用に留まるもの</w:t>
            </w:r>
          </w:p>
          <w:p w:rsidR="00511A54" w:rsidRPr="00511A54" w:rsidRDefault="00511A54" w:rsidP="00511A54">
            <w:pPr>
              <w:autoSpaceDE w:val="0"/>
              <w:autoSpaceDN w:val="0"/>
              <w:adjustRightInd w:val="0"/>
              <w:jc w:val="left"/>
              <w:rPr>
                <w:rFonts w:ascii="ＭＳ 明朝" w:eastAsia="ＭＳ 明朝" w:hAnsi="ＭＳ 明朝" w:cs="CIDFont+F3"/>
                <w:kern w:val="0"/>
                <w:sz w:val="24"/>
                <w:szCs w:val="21"/>
              </w:rPr>
            </w:pPr>
            <w:r w:rsidRPr="00511A54">
              <w:rPr>
                <w:rFonts w:ascii="ＭＳ 明朝" w:eastAsia="ＭＳ 明朝" w:hAnsi="ＭＳ 明朝" w:cs="CIDFont+F3" w:hint="eastAsia"/>
                <w:kern w:val="0"/>
                <w:sz w:val="24"/>
                <w:szCs w:val="21"/>
              </w:rPr>
              <w:t>・各戸へ配布するもの</w:t>
            </w:r>
          </w:p>
          <w:p w:rsidR="00511A54" w:rsidRPr="00511A54" w:rsidRDefault="00511A54" w:rsidP="00511A54">
            <w:pPr>
              <w:autoSpaceDE w:val="0"/>
              <w:autoSpaceDN w:val="0"/>
              <w:adjustRightInd w:val="0"/>
              <w:jc w:val="left"/>
              <w:rPr>
                <w:rFonts w:ascii="ＭＳ 明朝" w:eastAsia="ＭＳ 明朝" w:hAnsi="ＭＳ 明朝" w:cs="CIDFont+F3"/>
                <w:kern w:val="0"/>
                <w:sz w:val="24"/>
                <w:szCs w:val="21"/>
              </w:rPr>
            </w:pPr>
            <w:r w:rsidRPr="00511A54">
              <w:rPr>
                <w:rFonts w:ascii="ＭＳ 明朝" w:eastAsia="ＭＳ 明朝" w:hAnsi="ＭＳ 明朝" w:cs="CIDFont+F3" w:hint="eastAsia"/>
                <w:kern w:val="0"/>
                <w:sz w:val="24"/>
                <w:szCs w:val="21"/>
              </w:rPr>
              <w:t>・広場の砂場や遊歩道等の整備</w:t>
            </w:r>
          </w:p>
          <w:p w:rsidR="00511A54" w:rsidRPr="00511A54" w:rsidRDefault="00511A54" w:rsidP="00511A54">
            <w:pPr>
              <w:autoSpaceDE w:val="0"/>
              <w:autoSpaceDN w:val="0"/>
              <w:adjustRightInd w:val="0"/>
              <w:jc w:val="left"/>
              <w:rPr>
                <w:rFonts w:ascii="ＭＳ 明朝" w:eastAsia="ＭＳ 明朝" w:hAnsi="ＭＳ 明朝" w:cs="CIDFont+F3"/>
                <w:kern w:val="0"/>
                <w:sz w:val="24"/>
                <w:szCs w:val="21"/>
              </w:rPr>
            </w:pPr>
            <w:r w:rsidRPr="00511A54">
              <w:rPr>
                <w:rFonts w:ascii="ＭＳ 明朝" w:eastAsia="ＭＳ 明朝" w:hAnsi="ＭＳ 明朝" w:cs="CIDFont+F3" w:hint="eastAsia"/>
                <w:kern w:val="0"/>
                <w:sz w:val="24"/>
                <w:szCs w:val="21"/>
              </w:rPr>
              <w:t>・建物と実質一体とみなせるもの（トイレ、畳、カーペット、襖、アコーディオンカーテン、太陽光パネル等）</w:t>
            </w:r>
          </w:p>
          <w:p w:rsidR="00511A54" w:rsidRPr="00511A54" w:rsidRDefault="00511A54" w:rsidP="00511A54">
            <w:pPr>
              <w:autoSpaceDE w:val="0"/>
              <w:autoSpaceDN w:val="0"/>
              <w:adjustRightInd w:val="0"/>
              <w:jc w:val="left"/>
              <w:rPr>
                <w:rFonts w:ascii="ＭＳ 明朝" w:eastAsia="ＭＳ 明朝" w:hAnsi="ＭＳ 明朝" w:cs="CIDFont+F3"/>
                <w:kern w:val="0"/>
                <w:sz w:val="24"/>
                <w:szCs w:val="21"/>
              </w:rPr>
            </w:pPr>
            <w:r w:rsidRPr="00511A54">
              <w:rPr>
                <w:rFonts w:ascii="ＭＳ 明朝" w:eastAsia="ＭＳ 明朝" w:hAnsi="ＭＳ 明朝" w:cs="CIDFont+F3" w:hint="eastAsia"/>
                <w:kern w:val="0"/>
                <w:sz w:val="24"/>
                <w:szCs w:val="21"/>
              </w:rPr>
              <w:t>・特定の宗教団体、宗教施設の名称が入ったお祭り用備品（太鼓、提灯、幟、法被等）</w:t>
            </w:r>
          </w:p>
          <w:p w:rsidR="00511A54" w:rsidRPr="00511A54" w:rsidRDefault="00511A54" w:rsidP="00511A54">
            <w:pPr>
              <w:autoSpaceDE w:val="0"/>
              <w:autoSpaceDN w:val="0"/>
              <w:adjustRightInd w:val="0"/>
              <w:jc w:val="left"/>
              <w:rPr>
                <w:rFonts w:ascii="ＭＳ 明朝" w:eastAsia="ＭＳ 明朝" w:hAnsi="ＭＳ 明朝" w:cs="CIDFont+F3"/>
                <w:kern w:val="0"/>
                <w:sz w:val="24"/>
                <w:szCs w:val="21"/>
              </w:rPr>
            </w:pPr>
            <w:r w:rsidRPr="00511A54">
              <w:rPr>
                <w:rFonts w:ascii="ＭＳ 明朝" w:eastAsia="ＭＳ 明朝" w:hAnsi="ＭＳ 明朝" w:cs="CIDFont+F3" w:hint="eastAsia"/>
                <w:kern w:val="0"/>
                <w:sz w:val="24"/>
                <w:szCs w:val="21"/>
              </w:rPr>
              <w:t>・防災目的の備品</w:t>
            </w:r>
          </w:p>
          <w:p w:rsidR="00511A54" w:rsidRPr="00511A54" w:rsidRDefault="00511A54" w:rsidP="00511A54">
            <w:pPr>
              <w:autoSpaceDE w:val="0"/>
              <w:autoSpaceDN w:val="0"/>
              <w:adjustRightInd w:val="0"/>
              <w:jc w:val="left"/>
              <w:rPr>
                <w:rFonts w:ascii="ＭＳ 明朝" w:eastAsia="ＭＳ 明朝" w:hAnsi="ＭＳ 明朝" w:cs="CIDFont+F3"/>
                <w:kern w:val="0"/>
                <w:sz w:val="24"/>
                <w:szCs w:val="21"/>
              </w:rPr>
            </w:pPr>
            <w:r w:rsidRPr="00511A54">
              <w:rPr>
                <w:rFonts w:ascii="ＭＳ 明朝" w:eastAsia="ＭＳ 明朝" w:hAnsi="ＭＳ 明朝" w:cs="CIDFont+F3" w:hint="eastAsia"/>
                <w:kern w:val="0"/>
                <w:sz w:val="24"/>
                <w:szCs w:val="21"/>
              </w:rPr>
              <w:t>・地域性のない楽器類（軽音楽器、ピアノ等）</w:t>
            </w:r>
          </w:p>
          <w:p w:rsidR="00511A54" w:rsidRPr="00511A54" w:rsidRDefault="00511A54" w:rsidP="00511A54">
            <w:pPr>
              <w:autoSpaceDE w:val="0"/>
              <w:autoSpaceDN w:val="0"/>
              <w:adjustRightInd w:val="0"/>
              <w:jc w:val="left"/>
              <w:rPr>
                <w:rFonts w:ascii="ＭＳ 明朝" w:eastAsia="ＭＳ 明朝" w:hAnsi="ＭＳ 明朝" w:cs="CIDFont+F3"/>
                <w:kern w:val="0"/>
                <w:sz w:val="24"/>
                <w:szCs w:val="21"/>
              </w:rPr>
            </w:pPr>
            <w:r w:rsidRPr="00511A54">
              <w:rPr>
                <w:rFonts w:ascii="ＭＳ 明朝" w:eastAsia="ＭＳ 明朝" w:hAnsi="ＭＳ 明朝" w:cs="CIDFont+F3" w:hint="eastAsia"/>
                <w:kern w:val="0"/>
                <w:sz w:val="24"/>
                <w:szCs w:val="21"/>
              </w:rPr>
              <w:t>・自転車</w:t>
            </w:r>
          </w:p>
          <w:p w:rsidR="00511A54" w:rsidRPr="00511A54" w:rsidRDefault="00511A54" w:rsidP="00511A54">
            <w:pPr>
              <w:autoSpaceDE w:val="0"/>
              <w:autoSpaceDN w:val="0"/>
              <w:adjustRightInd w:val="0"/>
              <w:jc w:val="left"/>
              <w:rPr>
                <w:rFonts w:ascii="ＭＳ 明朝" w:eastAsia="ＭＳ 明朝" w:hAnsi="ＭＳ 明朝" w:cs="CIDFont+F3"/>
                <w:kern w:val="0"/>
                <w:sz w:val="24"/>
                <w:szCs w:val="21"/>
              </w:rPr>
            </w:pPr>
            <w:r w:rsidRPr="00511A54">
              <w:rPr>
                <w:rFonts w:ascii="ＭＳ 明朝" w:eastAsia="ＭＳ 明朝" w:hAnsi="ＭＳ 明朝" w:cs="CIDFont+F3" w:hint="eastAsia"/>
                <w:kern w:val="0"/>
                <w:sz w:val="24"/>
                <w:szCs w:val="21"/>
              </w:rPr>
              <w:t>・動力の付いた屋台、山車等</w:t>
            </w:r>
          </w:p>
          <w:p w:rsidR="00511A54" w:rsidRPr="00511A54" w:rsidRDefault="00511A54" w:rsidP="00511A54">
            <w:pPr>
              <w:autoSpaceDE w:val="0"/>
              <w:autoSpaceDN w:val="0"/>
              <w:adjustRightInd w:val="0"/>
              <w:jc w:val="left"/>
              <w:rPr>
                <w:rFonts w:ascii="ＭＳ 明朝" w:eastAsia="ＭＳ 明朝" w:hAnsi="ＭＳ 明朝" w:cs="CIDFont+F3"/>
                <w:kern w:val="0"/>
                <w:sz w:val="24"/>
                <w:szCs w:val="21"/>
              </w:rPr>
            </w:pPr>
            <w:r w:rsidRPr="00511A54">
              <w:rPr>
                <w:rFonts w:ascii="ＭＳ 明朝" w:eastAsia="ＭＳ 明朝" w:hAnsi="ＭＳ 明朝" w:cs="CIDFont+F3" w:hint="eastAsia"/>
                <w:kern w:val="0"/>
                <w:sz w:val="24"/>
                <w:szCs w:val="21"/>
              </w:rPr>
              <w:t>・車両に搭載する目的の備品（無線機等）</w:t>
            </w:r>
          </w:p>
          <w:p w:rsidR="00511A54" w:rsidRPr="00511A54" w:rsidRDefault="00511A54" w:rsidP="00511A54">
            <w:pPr>
              <w:autoSpaceDE w:val="0"/>
              <w:autoSpaceDN w:val="0"/>
              <w:adjustRightInd w:val="0"/>
              <w:jc w:val="left"/>
              <w:rPr>
                <w:rFonts w:ascii="ＭＳ 明朝" w:eastAsia="ＭＳ 明朝" w:hAnsi="ＭＳ 明朝" w:cs="CIDFont+F3"/>
                <w:kern w:val="0"/>
                <w:sz w:val="24"/>
                <w:szCs w:val="21"/>
              </w:rPr>
            </w:pPr>
            <w:r w:rsidRPr="00511A54">
              <w:rPr>
                <w:rFonts w:ascii="ＭＳ 明朝" w:eastAsia="ＭＳ 明朝" w:hAnsi="ＭＳ 明朝" w:cs="CIDFont+F3" w:hint="eastAsia"/>
                <w:kern w:val="0"/>
                <w:sz w:val="24"/>
                <w:szCs w:val="21"/>
              </w:rPr>
              <w:t>・防犯カメラ</w:t>
            </w:r>
          </w:p>
          <w:p w:rsidR="00511A54" w:rsidRPr="00511A54" w:rsidRDefault="00511A54" w:rsidP="00511A54">
            <w:pPr>
              <w:autoSpaceDE w:val="0"/>
              <w:autoSpaceDN w:val="0"/>
              <w:adjustRightInd w:val="0"/>
              <w:jc w:val="left"/>
              <w:rPr>
                <w:rFonts w:ascii="ＭＳ 明朝" w:eastAsia="ＭＳ 明朝" w:hAnsi="ＭＳ 明朝" w:cs="CIDFont+F3"/>
                <w:kern w:val="0"/>
                <w:sz w:val="24"/>
                <w:szCs w:val="21"/>
              </w:rPr>
            </w:pPr>
            <w:r w:rsidRPr="00511A54">
              <w:rPr>
                <w:rFonts w:ascii="ＭＳ 明朝" w:eastAsia="ＭＳ 明朝" w:hAnsi="ＭＳ 明朝" w:cs="CIDFont+F3" w:hint="eastAsia"/>
                <w:kern w:val="0"/>
                <w:sz w:val="24"/>
                <w:szCs w:val="21"/>
              </w:rPr>
              <w:t>・水車</w:t>
            </w:r>
          </w:p>
          <w:p w:rsidR="00511A54" w:rsidRPr="00511A54" w:rsidRDefault="00511A54" w:rsidP="00511A54">
            <w:pPr>
              <w:autoSpaceDE w:val="0"/>
              <w:autoSpaceDN w:val="0"/>
              <w:adjustRightInd w:val="0"/>
              <w:jc w:val="left"/>
              <w:rPr>
                <w:rFonts w:ascii="ＭＳ 明朝" w:eastAsia="ＭＳ 明朝" w:hAnsi="ＭＳ 明朝" w:cs="CIDFont+F3"/>
                <w:kern w:val="0"/>
                <w:sz w:val="24"/>
                <w:szCs w:val="21"/>
              </w:rPr>
            </w:pPr>
            <w:r w:rsidRPr="00511A54">
              <w:rPr>
                <w:rFonts w:ascii="ＭＳ 明朝" w:eastAsia="ＭＳ 明朝" w:hAnsi="ＭＳ 明朝" w:cs="CIDFont+F3" w:hint="eastAsia"/>
                <w:kern w:val="0"/>
                <w:sz w:val="24"/>
                <w:szCs w:val="21"/>
              </w:rPr>
              <w:t>・ＰＣアプリケーションソフト（パソコンと一体となっているものは対象とする）</w:t>
            </w:r>
          </w:p>
          <w:p w:rsidR="00511A54" w:rsidRPr="00511A54" w:rsidRDefault="00511A54" w:rsidP="00511A54">
            <w:pPr>
              <w:autoSpaceDE w:val="0"/>
              <w:autoSpaceDN w:val="0"/>
              <w:adjustRightInd w:val="0"/>
              <w:jc w:val="left"/>
              <w:rPr>
                <w:rFonts w:ascii="ＭＳ 明朝" w:eastAsia="ＭＳ 明朝" w:hAnsi="ＭＳ 明朝" w:cs="CIDFont+F3"/>
                <w:kern w:val="0"/>
                <w:sz w:val="24"/>
                <w:szCs w:val="21"/>
              </w:rPr>
            </w:pPr>
            <w:r w:rsidRPr="00511A54">
              <w:rPr>
                <w:rFonts w:ascii="ＭＳ 明朝" w:eastAsia="ＭＳ 明朝" w:hAnsi="ＭＳ 明朝" w:cs="CIDFont+F3" w:hint="eastAsia"/>
                <w:kern w:val="0"/>
                <w:sz w:val="24"/>
                <w:szCs w:val="21"/>
              </w:rPr>
              <w:t>・ホタル等の育成に関する設備、備品</w:t>
            </w:r>
          </w:p>
          <w:p w:rsidR="00511A54" w:rsidRPr="00511A54" w:rsidRDefault="00511A54" w:rsidP="00511A54">
            <w:pPr>
              <w:autoSpaceDE w:val="0"/>
              <w:autoSpaceDN w:val="0"/>
              <w:adjustRightInd w:val="0"/>
              <w:jc w:val="left"/>
              <w:rPr>
                <w:rFonts w:ascii="ＭＳ 明朝" w:eastAsia="ＭＳ 明朝" w:hAnsi="ＭＳ 明朝" w:cs="CIDFont+F3"/>
                <w:kern w:val="0"/>
                <w:sz w:val="24"/>
                <w:szCs w:val="21"/>
              </w:rPr>
            </w:pPr>
            <w:r w:rsidRPr="00511A54">
              <w:rPr>
                <w:rFonts w:ascii="ＭＳ 明朝" w:eastAsia="ＭＳ 明朝" w:hAnsi="ＭＳ 明朝" w:cs="CIDFont+F3" w:hint="eastAsia"/>
                <w:kern w:val="0"/>
                <w:sz w:val="24"/>
                <w:szCs w:val="21"/>
              </w:rPr>
              <w:t>・一般調理器具（食器、包丁、箸等）</w:t>
            </w:r>
          </w:p>
          <w:p w:rsidR="00511A54" w:rsidRPr="00511A54" w:rsidRDefault="00511A54" w:rsidP="00511A54">
            <w:pPr>
              <w:autoSpaceDE w:val="0"/>
              <w:autoSpaceDN w:val="0"/>
              <w:adjustRightInd w:val="0"/>
              <w:jc w:val="left"/>
              <w:rPr>
                <w:rFonts w:ascii="ＭＳ 明朝" w:eastAsia="ＭＳ 明朝" w:hAnsi="ＭＳ 明朝" w:cs="CIDFont+F3"/>
                <w:kern w:val="0"/>
                <w:sz w:val="24"/>
                <w:szCs w:val="21"/>
              </w:rPr>
            </w:pPr>
            <w:r w:rsidRPr="00511A54">
              <w:rPr>
                <w:rFonts w:ascii="ＭＳ 明朝" w:eastAsia="ＭＳ 明朝" w:hAnsi="ＭＳ 明朝" w:cs="CIDFont+F3" w:hint="eastAsia"/>
                <w:kern w:val="0"/>
                <w:sz w:val="24"/>
                <w:szCs w:val="21"/>
              </w:rPr>
              <w:t>・医薬品</w:t>
            </w:r>
          </w:p>
          <w:p w:rsidR="00511A54" w:rsidRPr="00511A54" w:rsidRDefault="00511A54" w:rsidP="00511A54">
            <w:pPr>
              <w:autoSpaceDE w:val="0"/>
              <w:autoSpaceDN w:val="0"/>
              <w:adjustRightInd w:val="0"/>
              <w:jc w:val="left"/>
              <w:rPr>
                <w:rFonts w:ascii="ＭＳ 明朝" w:eastAsia="ＭＳ 明朝" w:hAnsi="ＭＳ 明朝" w:cs="CIDFont+F3"/>
                <w:kern w:val="0"/>
                <w:sz w:val="24"/>
                <w:szCs w:val="21"/>
              </w:rPr>
            </w:pPr>
            <w:r w:rsidRPr="00511A54">
              <w:rPr>
                <w:rFonts w:ascii="ＭＳ 明朝" w:eastAsia="ＭＳ 明朝" w:hAnsi="ＭＳ 明朝" w:cs="CIDFont+F3" w:hint="eastAsia"/>
                <w:kern w:val="0"/>
                <w:sz w:val="24"/>
                <w:szCs w:val="21"/>
              </w:rPr>
              <w:t>・照明器具等のうち、電球のみの整備</w:t>
            </w:r>
          </w:p>
          <w:p w:rsidR="00511A54" w:rsidRPr="00511A54" w:rsidRDefault="00511A54" w:rsidP="00511A54">
            <w:pPr>
              <w:autoSpaceDE w:val="0"/>
              <w:autoSpaceDN w:val="0"/>
              <w:adjustRightInd w:val="0"/>
              <w:jc w:val="left"/>
              <w:rPr>
                <w:rFonts w:ascii="ＭＳ 明朝" w:eastAsia="ＭＳ 明朝" w:hAnsi="ＭＳ 明朝" w:cs="CIDFont+F3"/>
                <w:kern w:val="0"/>
                <w:sz w:val="24"/>
                <w:szCs w:val="21"/>
              </w:rPr>
            </w:pPr>
            <w:r w:rsidRPr="00511A54">
              <w:rPr>
                <w:rFonts w:ascii="ＭＳ 明朝" w:eastAsia="ＭＳ 明朝" w:hAnsi="ＭＳ 明朝" w:cs="CIDFont+F3" w:hint="eastAsia"/>
                <w:kern w:val="0"/>
                <w:sz w:val="24"/>
                <w:szCs w:val="21"/>
              </w:rPr>
              <w:t>・銃・刀剣類（模造品含む）</w:t>
            </w:r>
          </w:p>
          <w:p w:rsidR="00511A54" w:rsidRPr="00511A54" w:rsidRDefault="00511A54" w:rsidP="00511A54">
            <w:pPr>
              <w:autoSpaceDE w:val="0"/>
              <w:autoSpaceDN w:val="0"/>
              <w:adjustRightInd w:val="0"/>
              <w:jc w:val="left"/>
              <w:rPr>
                <w:rFonts w:ascii="ＭＳ 明朝" w:eastAsia="ＭＳ 明朝" w:hAnsi="ＭＳ 明朝" w:cs="CIDFont+F3"/>
                <w:kern w:val="0"/>
                <w:sz w:val="32"/>
                <w:szCs w:val="21"/>
              </w:rPr>
            </w:pPr>
            <w:r w:rsidRPr="00511A54">
              <w:rPr>
                <w:rFonts w:ascii="ＭＳ 明朝" w:eastAsia="ＭＳ 明朝" w:hAnsi="ＭＳ 明朝" w:cs="CIDFont+F3" w:hint="eastAsia"/>
                <w:kern w:val="0"/>
                <w:sz w:val="24"/>
                <w:szCs w:val="21"/>
              </w:rPr>
              <w:t>・電力申請費等の申請に要する費用</w:t>
            </w:r>
          </w:p>
        </w:tc>
      </w:tr>
    </w:tbl>
    <w:p w:rsidR="00511A54" w:rsidRDefault="00511A54"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511A54" w:rsidRDefault="00511A54" w:rsidP="00C6198A">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〈２　コミュニティセンター助成事業〉</w:t>
      </w:r>
    </w:p>
    <w:tbl>
      <w:tblPr>
        <w:tblStyle w:val="a9"/>
        <w:tblW w:w="0" w:type="auto"/>
        <w:tblInd w:w="283" w:type="dxa"/>
        <w:tblLook w:val="04A0" w:firstRow="1" w:lastRow="0" w:firstColumn="1" w:lastColumn="0" w:noHBand="0" w:noVBand="1"/>
      </w:tblPr>
      <w:tblGrid>
        <w:gridCol w:w="4106"/>
        <w:gridCol w:w="4105"/>
      </w:tblGrid>
      <w:tr w:rsidR="00511A54" w:rsidTr="00511A54">
        <w:tc>
          <w:tcPr>
            <w:tcW w:w="4247" w:type="dxa"/>
            <w:tcBorders>
              <w:bottom w:val="single" w:sz="4" w:space="0" w:color="auto"/>
            </w:tcBorders>
          </w:tcPr>
          <w:p w:rsidR="00511A54" w:rsidRDefault="00511A54" w:rsidP="00511A54">
            <w:pPr>
              <w:autoSpaceDE w:val="0"/>
              <w:autoSpaceDN w:val="0"/>
              <w:adjustRightInd w:val="0"/>
              <w:jc w:val="center"/>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対象となるもの</w:t>
            </w:r>
          </w:p>
        </w:tc>
        <w:tc>
          <w:tcPr>
            <w:tcW w:w="4247" w:type="dxa"/>
          </w:tcPr>
          <w:p w:rsidR="00511A54" w:rsidRDefault="00511A54" w:rsidP="00511A54">
            <w:pPr>
              <w:autoSpaceDE w:val="0"/>
              <w:autoSpaceDN w:val="0"/>
              <w:adjustRightInd w:val="0"/>
              <w:jc w:val="center"/>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対象とならないもの</w:t>
            </w:r>
          </w:p>
        </w:tc>
      </w:tr>
      <w:tr w:rsidR="00511A54" w:rsidTr="00511A54">
        <w:tc>
          <w:tcPr>
            <w:tcW w:w="4247" w:type="dxa"/>
            <w:tcBorders>
              <w:tr2bl w:val="single" w:sz="4" w:space="0" w:color="auto"/>
            </w:tcBorders>
          </w:tcPr>
          <w:p w:rsidR="00511A54" w:rsidRDefault="00511A54" w:rsidP="00C6198A">
            <w:pPr>
              <w:autoSpaceDE w:val="0"/>
              <w:autoSpaceDN w:val="0"/>
              <w:adjustRightInd w:val="0"/>
              <w:jc w:val="left"/>
              <w:rPr>
                <w:rFonts w:ascii="ＭＳ 明朝" w:eastAsia="ＭＳ 明朝" w:hAnsi="ＭＳ 明朝" w:cs="CIDFont+F3"/>
                <w:kern w:val="0"/>
                <w:sz w:val="24"/>
                <w:szCs w:val="21"/>
              </w:rPr>
            </w:pPr>
          </w:p>
        </w:tc>
        <w:tc>
          <w:tcPr>
            <w:tcW w:w="4247" w:type="dxa"/>
          </w:tcPr>
          <w:p w:rsidR="00511A54" w:rsidRDefault="00511A54" w:rsidP="00C6198A">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・建築基準法上の大規模修繕に該当しない改修</w:t>
            </w:r>
          </w:p>
          <w:p w:rsidR="00511A54" w:rsidRDefault="00511A54" w:rsidP="00C6198A">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・既存建物の増築</w:t>
            </w:r>
          </w:p>
        </w:tc>
      </w:tr>
      <w:tr w:rsidR="00511A54" w:rsidTr="009A65CF">
        <w:tc>
          <w:tcPr>
            <w:tcW w:w="4247" w:type="dxa"/>
          </w:tcPr>
          <w:p w:rsidR="00511A54" w:rsidRDefault="009A65CF" w:rsidP="009A65CF">
            <w:pPr>
              <w:autoSpaceDE w:val="0"/>
              <w:autoSpaceDN w:val="0"/>
              <w:adjustRightInd w:val="0"/>
              <w:jc w:val="center"/>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対象となる経費</w:t>
            </w:r>
          </w:p>
        </w:tc>
        <w:tc>
          <w:tcPr>
            <w:tcW w:w="4247" w:type="dxa"/>
            <w:tcBorders>
              <w:bottom w:val="single" w:sz="4" w:space="0" w:color="auto"/>
            </w:tcBorders>
          </w:tcPr>
          <w:p w:rsidR="00511A54" w:rsidRDefault="009A65CF" w:rsidP="009A65CF">
            <w:pPr>
              <w:autoSpaceDE w:val="0"/>
              <w:autoSpaceDN w:val="0"/>
              <w:adjustRightInd w:val="0"/>
              <w:jc w:val="center"/>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対象とならない経費</w:t>
            </w:r>
          </w:p>
        </w:tc>
      </w:tr>
      <w:tr w:rsidR="00511A54" w:rsidTr="009A65CF">
        <w:tc>
          <w:tcPr>
            <w:tcW w:w="4247" w:type="dxa"/>
          </w:tcPr>
          <w:p w:rsidR="00511A54" w:rsidRDefault="009A65CF" w:rsidP="00C6198A">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・建物登記費用</w:t>
            </w:r>
          </w:p>
          <w:p w:rsidR="009A65CF" w:rsidRDefault="009A65CF" w:rsidP="00C6198A">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・設計管理料</w:t>
            </w:r>
          </w:p>
        </w:tc>
        <w:tc>
          <w:tcPr>
            <w:tcW w:w="4247" w:type="dxa"/>
            <w:tcBorders>
              <w:tr2bl w:val="single" w:sz="4" w:space="0" w:color="auto"/>
            </w:tcBorders>
          </w:tcPr>
          <w:p w:rsidR="00511A54" w:rsidRDefault="00511A54" w:rsidP="00C6198A">
            <w:pPr>
              <w:autoSpaceDE w:val="0"/>
              <w:autoSpaceDN w:val="0"/>
              <w:adjustRightInd w:val="0"/>
              <w:jc w:val="left"/>
              <w:rPr>
                <w:rFonts w:ascii="ＭＳ 明朝" w:eastAsia="ＭＳ 明朝" w:hAnsi="ＭＳ 明朝" w:cs="CIDFont+F3"/>
                <w:kern w:val="0"/>
                <w:sz w:val="24"/>
                <w:szCs w:val="21"/>
              </w:rPr>
            </w:pPr>
          </w:p>
        </w:tc>
      </w:tr>
    </w:tbl>
    <w:p w:rsidR="009A65CF" w:rsidRDefault="009A65CF"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9A65CF" w:rsidRDefault="009A65CF">
      <w:pPr>
        <w:widowControl/>
        <w:jc w:val="left"/>
        <w:rPr>
          <w:rFonts w:ascii="ＭＳ 明朝" w:eastAsia="ＭＳ 明朝" w:hAnsi="ＭＳ 明朝" w:cs="CIDFont+F3"/>
          <w:kern w:val="0"/>
          <w:sz w:val="24"/>
          <w:szCs w:val="21"/>
        </w:rPr>
      </w:pPr>
      <w:r>
        <w:rPr>
          <w:rFonts w:ascii="ＭＳ 明朝" w:eastAsia="ＭＳ 明朝" w:hAnsi="ＭＳ 明朝" w:cs="CIDFont+F3"/>
          <w:kern w:val="0"/>
          <w:sz w:val="24"/>
          <w:szCs w:val="21"/>
        </w:rPr>
        <w:br w:type="page"/>
      </w:r>
    </w:p>
    <w:p w:rsidR="009A65CF" w:rsidRPr="009A65CF" w:rsidRDefault="009A65CF" w:rsidP="009A65CF">
      <w:pPr>
        <w:autoSpaceDE w:val="0"/>
        <w:autoSpaceDN w:val="0"/>
        <w:adjustRightInd w:val="0"/>
        <w:jc w:val="left"/>
        <w:rPr>
          <w:rFonts w:ascii="ＭＳ 明朝" w:eastAsia="ＭＳ 明朝" w:hAnsi="ＭＳ 明朝" w:cs="CIDFont+F3"/>
          <w:kern w:val="0"/>
          <w:sz w:val="24"/>
          <w:szCs w:val="24"/>
        </w:rPr>
      </w:pPr>
      <w:r w:rsidRPr="009A65CF">
        <w:rPr>
          <w:rFonts w:ascii="ＭＳ 明朝" w:eastAsia="ＭＳ 明朝" w:hAnsi="ＭＳ 明朝" w:cs="CIDFont+F3" w:hint="eastAsia"/>
          <w:kern w:val="0"/>
          <w:sz w:val="24"/>
          <w:szCs w:val="24"/>
        </w:rPr>
        <w:t>別紙２</w:t>
      </w:r>
    </w:p>
    <w:p w:rsidR="009A65CF" w:rsidRPr="009A65CF" w:rsidRDefault="00615D4A" w:rsidP="009A65CF">
      <w:pPr>
        <w:autoSpaceDE w:val="0"/>
        <w:autoSpaceDN w:val="0"/>
        <w:adjustRightInd w:val="0"/>
        <w:jc w:val="center"/>
        <w:rPr>
          <w:rFonts w:ascii="ＭＳ 明朝" w:eastAsia="ＭＳ 明朝" w:hAnsi="ＭＳ 明朝" w:cs="CIDFont+F3"/>
          <w:kern w:val="0"/>
          <w:sz w:val="28"/>
          <w:szCs w:val="24"/>
        </w:rPr>
      </w:pPr>
      <w:r>
        <w:rPr>
          <w:rFonts w:ascii="ＭＳ 明朝" w:eastAsia="ＭＳ 明朝" w:hAnsi="ＭＳ 明朝" w:cs="CIDFont+F3" w:hint="eastAsia"/>
          <w:kern w:val="0"/>
          <w:sz w:val="28"/>
          <w:szCs w:val="24"/>
        </w:rPr>
        <w:t>宝くじの社会貢献広報の仕方（令和７</w:t>
      </w:r>
      <w:r w:rsidR="009A65CF" w:rsidRPr="009A65CF">
        <w:rPr>
          <w:rFonts w:ascii="ＭＳ 明朝" w:eastAsia="ＭＳ 明朝" w:hAnsi="ＭＳ 明朝" w:cs="CIDFont+F3" w:hint="eastAsia"/>
          <w:kern w:val="0"/>
          <w:sz w:val="28"/>
          <w:szCs w:val="24"/>
        </w:rPr>
        <w:t>年度）</w:t>
      </w:r>
      <w:r w:rsidR="009A65CF" w:rsidRPr="009A65CF">
        <w:rPr>
          <w:rFonts w:ascii="ＭＳ 明朝" w:eastAsia="ＭＳ 明朝" w:hAnsi="ＭＳ 明朝" w:cs="CIDFont+F3"/>
          <w:kern w:val="0"/>
          <w:sz w:val="24"/>
          <w:szCs w:val="24"/>
        </w:rPr>
        <w:t xml:space="preserve"> </w:t>
      </w:r>
    </w:p>
    <w:p w:rsidR="009A65CF" w:rsidRPr="009A65CF" w:rsidRDefault="009A65CF" w:rsidP="009A65CF">
      <w:pPr>
        <w:autoSpaceDE w:val="0"/>
        <w:autoSpaceDN w:val="0"/>
        <w:adjustRightInd w:val="0"/>
        <w:jc w:val="left"/>
        <w:rPr>
          <w:rFonts w:ascii="ＭＳ 明朝" w:eastAsia="ＭＳ 明朝" w:hAnsi="ＭＳ 明朝" w:cs="CIDFont+F3"/>
          <w:kern w:val="0"/>
          <w:sz w:val="24"/>
          <w:szCs w:val="24"/>
        </w:rPr>
      </w:pPr>
      <w:r>
        <w:rPr>
          <w:rFonts w:ascii="ＭＳ 明朝" w:eastAsia="ＭＳ 明朝" w:hAnsi="ＭＳ 明朝" w:cs="CIDFont+F3" w:hint="eastAsia"/>
          <w:kern w:val="0"/>
          <w:sz w:val="24"/>
          <w:szCs w:val="24"/>
        </w:rPr>
        <w:t>１</w:t>
      </w:r>
      <w:r w:rsidR="005B3C05">
        <w:rPr>
          <w:rFonts w:ascii="ＭＳ 明朝" w:eastAsia="ＭＳ 明朝" w:hAnsi="ＭＳ 明朝" w:cs="CIDFont+F3" w:hint="eastAsia"/>
          <w:kern w:val="0"/>
          <w:sz w:val="24"/>
          <w:szCs w:val="24"/>
        </w:rPr>
        <w:t xml:space="preserve">　</w:t>
      </w:r>
      <w:r w:rsidRPr="009A65CF">
        <w:rPr>
          <w:rFonts w:ascii="ＭＳ 明朝" w:eastAsia="ＭＳ 明朝" w:hAnsi="ＭＳ 明朝" w:cs="CIDFont+F3" w:hint="eastAsia"/>
          <w:kern w:val="0"/>
          <w:sz w:val="24"/>
          <w:szCs w:val="24"/>
        </w:rPr>
        <w:t>購入備品、設備への広報表示</w:t>
      </w:r>
    </w:p>
    <w:p w:rsidR="009A65CF" w:rsidRPr="009A65CF" w:rsidRDefault="009A65CF" w:rsidP="009A65CF">
      <w:pPr>
        <w:autoSpaceDE w:val="0"/>
        <w:autoSpaceDN w:val="0"/>
        <w:adjustRightInd w:val="0"/>
        <w:ind w:left="566" w:hangingChars="236" w:hanging="566"/>
        <w:jc w:val="left"/>
        <w:rPr>
          <w:rFonts w:ascii="ＭＳ 明朝" w:eastAsia="ＭＳ 明朝" w:hAnsi="ＭＳ 明朝" w:cs="CIDFont+F3"/>
          <w:kern w:val="0"/>
          <w:sz w:val="24"/>
          <w:szCs w:val="24"/>
        </w:rPr>
      </w:pPr>
      <w:r w:rsidRPr="009A65CF">
        <w:rPr>
          <w:rFonts w:ascii="ＭＳ 明朝" w:eastAsia="ＭＳ 明朝" w:hAnsi="ＭＳ 明朝" w:cs="CIDFont+F3" w:hint="eastAsia"/>
          <w:kern w:val="0"/>
          <w:sz w:val="24"/>
          <w:szCs w:val="24"/>
        </w:rPr>
        <w:t>（１）「宝くじの社会貢献広報：表示に関するデザインマニュアル」に準拠してください。</w:t>
      </w:r>
    </w:p>
    <w:p w:rsidR="009A65CF" w:rsidRPr="009A65CF" w:rsidRDefault="009A65CF" w:rsidP="009A65CF">
      <w:pPr>
        <w:autoSpaceDE w:val="0"/>
        <w:autoSpaceDN w:val="0"/>
        <w:adjustRightInd w:val="0"/>
        <w:ind w:left="566" w:hangingChars="236" w:hanging="566"/>
        <w:jc w:val="left"/>
        <w:rPr>
          <w:rFonts w:ascii="ＭＳ 明朝" w:eastAsia="ＭＳ 明朝" w:hAnsi="ＭＳ 明朝" w:cs="CIDFont+F3"/>
          <w:kern w:val="0"/>
          <w:sz w:val="24"/>
          <w:szCs w:val="24"/>
        </w:rPr>
      </w:pPr>
      <w:r w:rsidRPr="009A65CF">
        <w:rPr>
          <w:rFonts w:ascii="ＭＳ 明朝" w:eastAsia="ＭＳ 明朝" w:hAnsi="ＭＳ 明朝" w:cs="CIDFont+F3" w:hint="eastAsia"/>
          <w:kern w:val="0"/>
          <w:sz w:val="24"/>
          <w:szCs w:val="24"/>
        </w:rPr>
        <w:t>（２）</w:t>
      </w:r>
      <w:r w:rsidRPr="00615D4A">
        <w:rPr>
          <w:rFonts w:ascii="ＭＳ 明朝" w:eastAsia="ＭＳ 明朝" w:hAnsi="ＭＳ 明朝" w:cs="CIDFont+F3" w:hint="eastAsia"/>
          <w:kern w:val="0"/>
          <w:sz w:val="24"/>
          <w:szCs w:val="24"/>
          <w:u w:val="single"/>
        </w:rPr>
        <w:t>整備した設備・備品（付属品・部品を含む）の全てに広報表示</w:t>
      </w:r>
      <w:r w:rsidRPr="009A65CF">
        <w:rPr>
          <w:rFonts w:ascii="ＭＳ 明朝" w:eastAsia="ＭＳ 明朝" w:hAnsi="ＭＳ 明朝" w:cs="CIDFont+F3" w:hint="eastAsia"/>
          <w:kern w:val="0"/>
          <w:sz w:val="24"/>
          <w:szCs w:val="24"/>
        </w:rPr>
        <w:t>を行ってください。</w:t>
      </w:r>
    </w:p>
    <w:p w:rsidR="009A65CF" w:rsidRPr="009A65CF" w:rsidRDefault="009A65CF" w:rsidP="009A65CF">
      <w:pPr>
        <w:autoSpaceDE w:val="0"/>
        <w:autoSpaceDN w:val="0"/>
        <w:adjustRightInd w:val="0"/>
        <w:jc w:val="left"/>
        <w:rPr>
          <w:rFonts w:ascii="ＭＳ 明朝" w:eastAsia="ＭＳ 明朝" w:hAnsi="ＭＳ 明朝" w:cs="CIDFont+F3"/>
          <w:kern w:val="0"/>
          <w:sz w:val="24"/>
          <w:szCs w:val="24"/>
        </w:rPr>
      </w:pPr>
      <w:r>
        <w:rPr>
          <w:rFonts w:ascii="ＭＳ 明朝" w:eastAsia="ＭＳ 明朝" w:hAnsi="ＭＳ 明朝" w:cs="CIDFont+F3" w:hint="eastAsia"/>
          <w:kern w:val="0"/>
          <w:sz w:val="24"/>
          <w:szCs w:val="24"/>
        </w:rPr>
        <w:t xml:space="preserve">　　　</w:t>
      </w:r>
      <w:r w:rsidRPr="009A65CF">
        <w:rPr>
          <w:rFonts w:ascii="ＭＳ 明朝" w:eastAsia="ＭＳ 明朝" w:hAnsi="ＭＳ 明朝" w:cs="CIDFont+F3" w:hint="eastAsia"/>
          <w:kern w:val="0"/>
          <w:sz w:val="24"/>
          <w:szCs w:val="24"/>
        </w:rPr>
        <w:t>広報表示の出来ない設備、備品は助</w:t>
      </w:r>
      <w:r w:rsidRPr="00615D4A">
        <w:rPr>
          <w:rFonts w:ascii="ＭＳ 明朝" w:eastAsia="ＭＳ 明朝" w:hAnsi="ＭＳ 明朝" w:cs="CIDFont+F3" w:hint="eastAsia"/>
          <w:kern w:val="0"/>
          <w:sz w:val="24"/>
          <w:szCs w:val="24"/>
          <w:u w:val="single"/>
        </w:rPr>
        <w:t>成対象外</w:t>
      </w:r>
      <w:r w:rsidRPr="009A65CF">
        <w:rPr>
          <w:rFonts w:ascii="ＭＳ 明朝" w:eastAsia="ＭＳ 明朝" w:hAnsi="ＭＳ 明朝" w:cs="CIDFont+F3" w:hint="eastAsia"/>
          <w:kern w:val="0"/>
          <w:sz w:val="24"/>
          <w:szCs w:val="24"/>
        </w:rPr>
        <w:t>となります。</w:t>
      </w:r>
    </w:p>
    <w:p w:rsidR="009A65CF" w:rsidRPr="009A65CF" w:rsidRDefault="009A65CF" w:rsidP="009A65CF">
      <w:pPr>
        <w:autoSpaceDE w:val="0"/>
        <w:autoSpaceDN w:val="0"/>
        <w:adjustRightInd w:val="0"/>
        <w:ind w:left="566" w:hangingChars="236" w:hanging="566"/>
        <w:jc w:val="left"/>
        <w:rPr>
          <w:rFonts w:ascii="ＭＳ 明朝" w:eastAsia="ＭＳ 明朝" w:hAnsi="ＭＳ 明朝" w:cs="CIDFont+F3"/>
          <w:kern w:val="0"/>
          <w:sz w:val="24"/>
          <w:szCs w:val="24"/>
        </w:rPr>
      </w:pPr>
      <w:r w:rsidRPr="009A65CF">
        <w:rPr>
          <w:rFonts w:ascii="ＭＳ 明朝" w:eastAsia="ＭＳ 明朝" w:hAnsi="ＭＳ 明朝" w:cs="CIDFont+F3" w:hint="eastAsia"/>
          <w:kern w:val="0"/>
          <w:sz w:val="24"/>
          <w:szCs w:val="24"/>
        </w:rPr>
        <w:t>（３）</w:t>
      </w:r>
      <w:r w:rsidRPr="00615D4A">
        <w:rPr>
          <w:rFonts w:ascii="ＭＳ 明朝" w:eastAsia="ＭＳ 明朝" w:hAnsi="ＭＳ 明朝" w:cs="CIDFont+F3" w:hint="eastAsia"/>
          <w:kern w:val="0"/>
          <w:sz w:val="24"/>
          <w:szCs w:val="24"/>
          <w:u w:val="single"/>
        </w:rPr>
        <w:t>広報効果が発揮できるように、備品の使用時に視認可能な場所（高さ）、大きさで表示</w:t>
      </w:r>
      <w:r w:rsidRPr="009A65CF">
        <w:rPr>
          <w:rFonts w:ascii="ＭＳ 明朝" w:eastAsia="ＭＳ 明朝" w:hAnsi="ＭＳ 明朝" w:cs="CIDFont+F3" w:hint="eastAsia"/>
          <w:kern w:val="0"/>
          <w:sz w:val="24"/>
          <w:szCs w:val="24"/>
        </w:rPr>
        <w:t>してください。（備品の大きさに対し、極端に小さい表示は不可とします。）</w:t>
      </w:r>
    </w:p>
    <w:p w:rsidR="009A65CF" w:rsidRPr="009A65CF" w:rsidRDefault="009A65CF" w:rsidP="009A65CF">
      <w:pPr>
        <w:autoSpaceDE w:val="0"/>
        <w:autoSpaceDN w:val="0"/>
        <w:adjustRightInd w:val="0"/>
        <w:ind w:left="566" w:hangingChars="236" w:hanging="566"/>
        <w:jc w:val="left"/>
        <w:rPr>
          <w:rFonts w:ascii="ＭＳ 明朝" w:eastAsia="ＭＳ 明朝" w:hAnsi="ＭＳ 明朝" w:cs="CIDFont+F3"/>
          <w:kern w:val="0"/>
          <w:sz w:val="24"/>
          <w:szCs w:val="24"/>
        </w:rPr>
      </w:pPr>
      <w:r w:rsidRPr="009A65CF">
        <w:rPr>
          <w:rFonts w:ascii="ＭＳ 明朝" w:eastAsia="ＭＳ 明朝" w:hAnsi="ＭＳ 明朝" w:cs="CIDFont+F3" w:hint="eastAsia"/>
          <w:kern w:val="0"/>
          <w:sz w:val="24"/>
          <w:szCs w:val="24"/>
        </w:rPr>
        <w:t>（４）広報表示については、固定プレートによる表示、ペイント・印刷による表示、布製ステッカーの縫い付け表示（布生地への表示に限る）を原則とします。（特に屋外に設置する備品・設備については、固定プレートによる表示、ペイントによる表示を行ってください。）ただし、備品の内容、素材によって、上記の表示を行うことで、備品の使用に支障をきたす場合は、シールでの貼り付けも可とします。</w:t>
      </w:r>
    </w:p>
    <w:p w:rsidR="00511A54" w:rsidRPr="009A65CF" w:rsidRDefault="009A65CF" w:rsidP="009A65CF">
      <w:pPr>
        <w:autoSpaceDE w:val="0"/>
        <w:autoSpaceDN w:val="0"/>
        <w:adjustRightInd w:val="0"/>
        <w:ind w:left="566" w:hangingChars="236" w:hanging="566"/>
        <w:jc w:val="left"/>
        <w:rPr>
          <w:rFonts w:ascii="ＭＳ 明朝" w:eastAsia="ＭＳ 明朝" w:hAnsi="ＭＳ 明朝" w:cs="CIDFont+F3"/>
          <w:kern w:val="0"/>
          <w:sz w:val="24"/>
          <w:szCs w:val="24"/>
        </w:rPr>
      </w:pPr>
      <w:r w:rsidRPr="009A65CF">
        <w:rPr>
          <w:rFonts w:ascii="ＭＳ 明朝" w:eastAsia="ＭＳ 明朝" w:hAnsi="ＭＳ 明朝" w:cs="CIDFont+F3" w:hint="eastAsia"/>
          <w:kern w:val="0"/>
          <w:sz w:val="24"/>
          <w:szCs w:val="24"/>
        </w:rPr>
        <w:t>（５）表示は剥離の懸念のないようにしてください。表示部分の全面が固定化・接着されていない場合や、接着が不十分と認められる場合は、不可とします。</w:t>
      </w:r>
    </w:p>
    <w:p w:rsidR="009A65CF" w:rsidRPr="009A65CF" w:rsidRDefault="009A65CF" w:rsidP="009A65CF">
      <w:pPr>
        <w:autoSpaceDE w:val="0"/>
        <w:autoSpaceDN w:val="0"/>
        <w:adjustRightInd w:val="0"/>
        <w:jc w:val="left"/>
        <w:rPr>
          <w:rFonts w:ascii="ＭＳ 明朝" w:eastAsia="ＭＳ 明朝" w:hAnsi="ＭＳ 明朝" w:cs="CIDFont+F3"/>
          <w:kern w:val="0"/>
          <w:sz w:val="24"/>
          <w:szCs w:val="24"/>
        </w:rPr>
      </w:pPr>
      <w:r w:rsidRPr="009A65CF">
        <w:rPr>
          <w:rFonts w:ascii="ＭＳ 明朝" w:eastAsia="ＭＳ 明朝" w:hAnsi="ＭＳ 明朝" w:cs="CIDFont+F3" w:hint="eastAsia"/>
          <w:kern w:val="0"/>
          <w:sz w:val="24"/>
          <w:szCs w:val="24"/>
        </w:rPr>
        <w:t>（６）広報表示の参考例</w:t>
      </w:r>
    </w:p>
    <w:p w:rsidR="009A65CF" w:rsidRPr="009A65CF" w:rsidRDefault="009A65CF" w:rsidP="009A65CF">
      <w:pPr>
        <w:autoSpaceDE w:val="0"/>
        <w:autoSpaceDN w:val="0"/>
        <w:adjustRightInd w:val="0"/>
        <w:ind w:leftChars="67" w:left="707" w:hangingChars="236" w:hanging="566"/>
        <w:jc w:val="left"/>
        <w:rPr>
          <w:rFonts w:ascii="ＭＳ 明朝" w:eastAsia="ＭＳ 明朝" w:hAnsi="ＭＳ 明朝" w:cs="CIDFont+F3"/>
          <w:kern w:val="0"/>
          <w:sz w:val="24"/>
          <w:szCs w:val="24"/>
        </w:rPr>
      </w:pPr>
      <w:r>
        <w:rPr>
          <w:rFonts w:ascii="ＭＳ 明朝" w:eastAsia="ＭＳ 明朝" w:hAnsi="ＭＳ 明朝" w:cs="CIDFont+F3" w:hint="eastAsia"/>
          <w:kern w:val="0"/>
          <w:sz w:val="24"/>
          <w:szCs w:val="24"/>
        </w:rPr>
        <w:t xml:space="preserve">　　</w:t>
      </w:r>
      <w:r w:rsidRPr="009A65CF">
        <w:rPr>
          <w:rFonts w:ascii="ＭＳ 明朝" w:eastAsia="ＭＳ 明朝" w:hAnsi="ＭＳ 明朝" w:cs="CIDFont+F3" w:hint="eastAsia"/>
          <w:kern w:val="0"/>
          <w:sz w:val="24"/>
          <w:szCs w:val="24"/>
        </w:rPr>
        <w:t>・法被等の衣装類：衣装それぞれ（衣装の上下、帯、その他付属品を含む）の表地（裏地は不可）に縫い付けによる広報表示を行う。</w:t>
      </w:r>
    </w:p>
    <w:p w:rsidR="009A65CF" w:rsidRPr="009A65CF" w:rsidRDefault="009A65CF" w:rsidP="009A65CF">
      <w:pPr>
        <w:autoSpaceDE w:val="0"/>
        <w:autoSpaceDN w:val="0"/>
        <w:adjustRightInd w:val="0"/>
        <w:ind w:left="708" w:hangingChars="295" w:hanging="708"/>
        <w:jc w:val="left"/>
        <w:rPr>
          <w:rFonts w:ascii="ＭＳ 明朝" w:eastAsia="ＭＳ 明朝" w:hAnsi="ＭＳ 明朝" w:cs="CIDFont+F3"/>
          <w:kern w:val="0"/>
          <w:sz w:val="24"/>
          <w:szCs w:val="24"/>
        </w:rPr>
      </w:pPr>
      <w:r>
        <w:rPr>
          <w:rFonts w:ascii="ＭＳ 明朝" w:eastAsia="ＭＳ 明朝" w:hAnsi="ＭＳ 明朝" w:cs="CIDFont+F3" w:hint="eastAsia"/>
          <w:kern w:val="0"/>
          <w:sz w:val="24"/>
          <w:szCs w:val="24"/>
        </w:rPr>
        <w:t xml:space="preserve">　　　　</w:t>
      </w:r>
      <w:r w:rsidRPr="009A65CF">
        <w:rPr>
          <w:rFonts w:ascii="ＭＳ 明朝" w:eastAsia="ＭＳ 明朝" w:hAnsi="ＭＳ 明朝" w:cs="CIDFont+F3" w:hint="eastAsia"/>
          <w:kern w:val="0"/>
          <w:sz w:val="24"/>
          <w:szCs w:val="24"/>
        </w:rPr>
        <w:t>加えて、使用時に看板等により、宝くじの助成金で整備した旨の広報を行うことが望ましい。</w:t>
      </w:r>
    </w:p>
    <w:p w:rsidR="009A65CF" w:rsidRPr="009A65CF" w:rsidRDefault="009A65CF" w:rsidP="009A65CF">
      <w:pPr>
        <w:autoSpaceDE w:val="0"/>
        <w:autoSpaceDN w:val="0"/>
        <w:adjustRightInd w:val="0"/>
        <w:ind w:left="708" w:hangingChars="295" w:hanging="708"/>
        <w:jc w:val="left"/>
        <w:rPr>
          <w:rFonts w:ascii="ＭＳ 明朝" w:eastAsia="ＭＳ 明朝" w:hAnsi="ＭＳ 明朝" w:cs="CIDFont+F3"/>
          <w:kern w:val="0"/>
          <w:sz w:val="24"/>
          <w:szCs w:val="24"/>
        </w:rPr>
      </w:pPr>
      <w:r>
        <w:rPr>
          <w:rFonts w:ascii="ＭＳ 明朝" w:eastAsia="ＭＳ 明朝" w:hAnsi="ＭＳ 明朝" w:cs="CIDFont+F3" w:hint="eastAsia"/>
          <w:kern w:val="0"/>
          <w:sz w:val="24"/>
          <w:szCs w:val="24"/>
        </w:rPr>
        <w:t xml:space="preserve">　　　</w:t>
      </w:r>
      <w:r w:rsidRPr="009A65CF">
        <w:rPr>
          <w:rFonts w:ascii="ＭＳ 明朝" w:eastAsia="ＭＳ 明朝" w:hAnsi="ＭＳ 明朝" w:cs="CIDFont+F3" w:hint="eastAsia"/>
          <w:kern w:val="0"/>
          <w:sz w:val="24"/>
          <w:szCs w:val="24"/>
        </w:rPr>
        <w:t>・テント：各部品への広報表示のほか、天幕に遠目からでもわかる大きさで広報表示を行う。</w:t>
      </w:r>
    </w:p>
    <w:p w:rsidR="009A65CF" w:rsidRPr="009A65CF" w:rsidRDefault="009A65CF" w:rsidP="009A65CF">
      <w:pPr>
        <w:autoSpaceDE w:val="0"/>
        <w:autoSpaceDN w:val="0"/>
        <w:adjustRightInd w:val="0"/>
        <w:ind w:left="708" w:hangingChars="295" w:hanging="708"/>
        <w:jc w:val="left"/>
        <w:rPr>
          <w:rFonts w:ascii="ＭＳ 明朝" w:eastAsia="ＭＳ 明朝" w:hAnsi="ＭＳ 明朝" w:cs="CIDFont+F3"/>
          <w:kern w:val="0"/>
          <w:sz w:val="24"/>
          <w:szCs w:val="24"/>
        </w:rPr>
      </w:pPr>
      <w:r>
        <w:rPr>
          <w:rFonts w:ascii="ＭＳ 明朝" w:eastAsia="ＭＳ 明朝" w:hAnsi="ＭＳ 明朝" w:cs="CIDFont+F3" w:hint="eastAsia"/>
          <w:kern w:val="0"/>
          <w:sz w:val="24"/>
          <w:szCs w:val="24"/>
        </w:rPr>
        <w:t xml:space="preserve">　　　</w:t>
      </w:r>
      <w:r w:rsidRPr="009A65CF">
        <w:rPr>
          <w:rFonts w:ascii="ＭＳ 明朝" w:eastAsia="ＭＳ 明朝" w:hAnsi="ＭＳ 明朝" w:cs="CIDFont+F3" w:hint="eastAsia"/>
          <w:kern w:val="0"/>
          <w:sz w:val="24"/>
          <w:szCs w:val="24"/>
        </w:rPr>
        <w:t>・カーテン：本体のほか、壁の人目に付く高さにもプレート等で広報表示を行う。</w:t>
      </w:r>
    </w:p>
    <w:p w:rsidR="009A65CF" w:rsidRPr="009A65CF" w:rsidRDefault="009A65CF" w:rsidP="005B3C05">
      <w:pPr>
        <w:autoSpaceDE w:val="0"/>
        <w:autoSpaceDN w:val="0"/>
        <w:adjustRightInd w:val="0"/>
        <w:ind w:left="708" w:hangingChars="295" w:hanging="708"/>
        <w:jc w:val="left"/>
        <w:rPr>
          <w:rFonts w:ascii="ＭＳ 明朝" w:eastAsia="ＭＳ 明朝" w:hAnsi="ＭＳ 明朝" w:cs="CIDFont+F3"/>
          <w:kern w:val="0"/>
          <w:sz w:val="24"/>
          <w:szCs w:val="24"/>
        </w:rPr>
      </w:pPr>
      <w:r>
        <w:rPr>
          <w:rFonts w:ascii="ＭＳ 明朝" w:eastAsia="ＭＳ 明朝" w:hAnsi="ＭＳ 明朝" w:cs="CIDFont+F3" w:hint="eastAsia"/>
          <w:kern w:val="0"/>
          <w:sz w:val="24"/>
          <w:szCs w:val="24"/>
        </w:rPr>
        <w:t xml:space="preserve">　　　</w:t>
      </w:r>
      <w:r w:rsidRPr="009A65CF">
        <w:rPr>
          <w:rFonts w:ascii="ＭＳ 明朝" w:eastAsia="ＭＳ 明朝" w:hAnsi="ＭＳ 明朝" w:cs="CIDFont+F3" w:hint="eastAsia"/>
          <w:kern w:val="0"/>
          <w:sz w:val="24"/>
          <w:szCs w:val="24"/>
        </w:rPr>
        <w:t>・天井に設置する照明器具や空調機器、音響機器：本体のほか、壁（スイッチやリモコン部分等）の人目に付く高さにもプレート等で広報表示を行う。</w:t>
      </w:r>
    </w:p>
    <w:p w:rsidR="009A65CF" w:rsidRDefault="005B3C05" w:rsidP="005B3C05">
      <w:pPr>
        <w:autoSpaceDE w:val="0"/>
        <w:autoSpaceDN w:val="0"/>
        <w:adjustRightInd w:val="0"/>
        <w:ind w:left="708" w:hangingChars="295" w:hanging="708"/>
        <w:jc w:val="left"/>
        <w:rPr>
          <w:rFonts w:ascii="ＭＳ 明朝" w:eastAsia="ＭＳ 明朝" w:hAnsi="ＭＳ 明朝" w:cs="CIDFont+F3"/>
          <w:kern w:val="0"/>
          <w:sz w:val="24"/>
          <w:szCs w:val="24"/>
        </w:rPr>
      </w:pPr>
      <w:r>
        <w:rPr>
          <w:rFonts w:ascii="ＭＳ 明朝" w:eastAsia="ＭＳ 明朝" w:hAnsi="ＭＳ 明朝" w:cs="CIDFont+F3" w:hint="eastAsia"/>
          <w:kern w:val="0"/>
          <w:sz w:val="24"/>
          <w:szCs w:val="24"/>
        </w:rPr>
        <w:t xml:space="preserve">　　　</w:t>
      </w:r>
      <w:r w:rsidR="009A65CF" w:rsidRPr="009A65CF">
        <w:rPr>
          <w:rFonts w:ascii="ＭＳ 明朝" w:eastAsia="ＭＳ 明朝" w:hAnsi="ＭＳ 明朝" w:cs="CIDFont+F3" w:hint="eastAsia"/>
          <w:kern w:val="0"/>
          <w:sz w:val="24"/>
          <w:szCs w:val="24"/>
        </w:rPr>
        <w:t>・組み立て式ステージ等：それぞれの備品（部品）のほか、看板やプレート等で広報表示を行う。</w:t>
      </w:r>
    </w:p>
    <w:p w:rsidR="005B3C05" w:rsidRPr="009A65CF" w:rsidRDefault="005B3C05" w:rsidP="005B3C05">
      <w:pPr>
        <w:autoSpaceDE w:val="0"/>
        <w:autoSpaceDN w:val="0"/>
        <w:adjustRightInd w:val="0"/>
        <w:ind w:left="708" w:hangingChars="295" w:hanging="708"/>
        <w:jc w:val="left"/>
        <w:rPr>
          <w:rFonts w:ascii="ＭＳ 明朝" w:eastAsia="ＭＳ 明朝" w:hAnsi="ＭＳ 明朝" w:cs="CIDFont+F3"/>
          <w:kern w:val="0"/>
          <w:sz w:val="24"/>
          <w:szCs w:val="24"/>
        </w:rPr>
      </w:pPr>
      <w:r>
        <w:rPr>
          <w:rFonts w:ascii="ＭＳ 明朝" w:eastAsia="ＭＳ 明朝" w:hAnsi="ＭＳ 明朝" w:cs="CIDFont+F3" w:hint="eastAsia"/>
          <w:kern w:val="0"/>
          <w:sz w:val="24"/>
          <w:szCs w:val="24"/>
        </w:rPr>
        <w:t xml:space="preserve">　</w:t>
      </w:r>
    </w:p>
    <w:p w:rsidR="009A65CF" w:rsidRPr="009A65CF" w:rsidRDefault="005B3C05" w:rsidP="009A65CF">
      <w:pPr>
        <w:autoSpaceDE w:val="0"/>
        <w:autoSpaceDN w:val="0"/>
        <w:adjustRightInd w:val="0"/>
        <w:jc w:val="left"/>
        <w:rPr>
          <w:rFonts w:ascii="ＭＳ 明朝" w:eastAsia="ＭＳ 明朝" w:hAnsi="ＭＳ 明朝" w:cs="CIDFont+F3"/>
          <w:kern w:val="0"/>
          <w:sz w:val="24"/>
          <w:szCs w:val="24"/>
        </w:rPr>
      </w:pPr>
      <w:r>
        <w:rPr>
          <w:rFonts w:ascii="ＭＳ 明朝" w:eastAsia="ＭＳ 明朝" w:hAnsi="ＭＳ 明朝" w:cs="CIDFont+F3" w:hint="eastAsia"/>
          <w:kern w:val="0"/>
          <w:sz w:val="24"/>
          <w:szCs w:val="24"/>
        </w:rPr>
        <w:t xml:space="preserve">　</w:t>
      </w:r>
      <w:r w:rsidR="009A65CF" w:rsidRPr="009A65CF">
        <w:rPr>
          <w:rFonts w:ascii="ＭＳ 明朝" w:eastAsia="ＭＳ 明朝" w:hAnsi="ＭＳ 明朝" w:cs="CIDFont+F3" w:hint="eastAsia"/>
          <w:kern w:val="0"/>
          <w:sz w:val="24"/>
          <w:szCs w:val="24"/>
        </w:rPr>
        <w:t>（７）写真については、次の項目を充足するようにしてください。</w:t>
      </w:r>
    </w:p>
    <w:p w:rsidR="009A65CF" w:rsidRPr="009A65CF" w:rsidRDefault="005B3C05" w:rsidP="005B3C05">
      <w:pPr>
        <w:autoSpaceDE w:val="0"/>
        <w:autoSpaceDN w:val="0"/>
        <w:adjustRightInd w:val="0"/>
        <w:ind w:left="850" w:hangingChars="354" w:hanging="850"/>
        <w:jc w:val="left"/>
        <w:rPr>
          <w:rFonts w:ascii="ＭＳ 明朝" w:eastAsia="ＭＳ 明朝" w:hAnsi="ＭＳ 明朝" w:cs="CIDFont+F3"/>
          <w:kern w:val="0"/>
          <w:sz w:val="24"/>
          <w:szCs w:val="24"/>
        </w:rPr>
      </w:pPr>
      <w:r>
        <w:rPr>
          <w:rFonts w:ascii="ＭＳ 明朝" w:eastAsia="ＭＳ 明朝" w:hAnsi="ＭＳ 明朝" w:cs="CIDFont+F3" w:hint="eastAsia"/>
          <w:kern w:val="0"/>
          <w:sz w:val="24"/>
          <w:szCs w:val="24"/>
        </w:rPr>
        <w:t xml:space="preserve">　　　</w:t>
      </w:r>
      <w:r w:rsidR="009A65CF" w:rsidRPr="009A65CF">
        <w:rPr>
          <w:rFonts w:ascii="ＭＳ 明朝" w:eastAsia="ＭＳ 明朝" w:hAnsi="ＭＳ 明朝" w:cs="CIDFont+F3" w:hint="eastAsia"/>
          <w:kern w:val="0"/>
          <w:sz w:val="24"/>
          <w:szCs w:val="24"/>
        </w:rPr>
        <w:t>①</w:t>
      </w:r>
      <w:r w:rsidR="009A65CF" w:rsidRPr="009A65CF">
        <w:rPr>
          <w:rFonts w:ascii="ＭＳ 明朝" w:eastAsia="ＭＳ 明朝" w:hAnsi="ＭＳ 明朝" w:cs="CIDFont+F3"/>
          <w:kern w:val="0"/>
          <w:sz w:val="24"/>
          <w:szCs w:val="24"/>
        </w:rPr>
        <w:t xml:space="preserve"> </w:t>
      </w:r>
      <w:r w:rsidR="009A65CF" w:rsidRPr="009A65CF">
        <w:rPr>
          <w:rFonts w:ascii="ＭＳ 明朝" w:eastAsia="ＭＳ 明朝" w:hAnsi="ＭＳ 明朝" w:cs="CIDFont+F3" w:hint="eastAsia"/>
          <w:kern w:val="0"/>
          <w:sz w:val="24"/>
          <w:szCs w:val="24"/>
        </w:rPr>
        <w:t>整備した設備・備品の全体が確認できる。（設備・備品名と写真が一致するようにしてください）</w:t>
      </w:r>
    </w:p>
    <w:p w:rsidR="009A65CF" w:rsidRPr="009A65CF" w:rsidRDefault="005B3C05" w:rsidP="005B3C05">
      <w:pPr>
        <w:autoSpaceDE w:val="0"/>
        <w:autoSpaceDN w:val="0"/>
        <w:adjustRightInd w:val="0"/>
        <w:ind w:rightChars="-68" w:right="-143"/>
        <w:jc w:val="left"/>
        <w:rPr>
          <w:rFonts w:ascii="ＭＳ 明朝" w:eastAsia="ＭＳ 明朝" w:hAnsi="ＭＳ 明朝" w:cs="CIDFont+F3"/>
          <w:kern w:val="0"/>
          <w:sz w:val="24"/>
          <w:szCs w:val="24"/>
        </w:rPr>
      </w:pPr>
      <w:r>
        <w:rPr>
          <w:rFonts w:ascii="ＭＳ 明朝" w:eastAsia="ＭＳ 明朝" w:hAnsi="ＭＳ 明朝" w:cs="CIDFont+F3" w:hint="eastAsia"/>
          <w:kern w:val="0"/>
          <w:sz w:val="24"/>
          <w:szCs w:val="24"/>
        </w:rPr>
        <w:t xml:space="preserve">　　　</w:t>
      </w:r>
      <w:r w:rsidR="009A65CF" w:rsidRPr="009A65CF">
        <w:rPr>
          <w:rFonts w:ascii="ＭＳ 明朝" w:eastAsia="ＭＳ 明朝" w:hAnsi="ＭＳ 明朝" w:cs="CIDFont+F3" w:hint="eastAsia"/>
          <w:kern w:val="0"/>
          <w:sz w:val="24"/>
          <w:szCs w:val="24"/>
        </w:rPr>
        <w:t>②</w:t>
      </w:r>
      <w:r w:rsidR="009A65CF" w:rsidRPr="009A65CF">
        <w:rPr>
          <w:rFonts w:ascii="ＭＳ 明朝" w:eastAsia="ＭＳ 明朝" w:hAnsi="ＭＳ 明朝" w:cs="CIDFont+F3"/>
          <w:kern w:val="0"/>
          <w:sz w:val="24"/>
          <w:szCs w:val="24"/>
        </w:rPr>
        <w:t xml:space="preserve"> </w:t>
      </w:r>
      <w:r w:rsidR="009A65CF" w:rsidRPr="009A65CF">
        <w:rPr>
          <w:rFonts w:ascii="ＭＳ 明朝" w:eastAsia="ＭＳ 明朝" w:hAnsi="ＭＳ 明朝" w:cs="CIDFont+F3" w:hint="eastAsia"/>
          <w:kern w:val="0"/>
          <w:sz w:val="24"/>
          <w:szCs w:val="24"/>
        </w:rPr>
        <w:t>整備した設備・備品の数量とそれぞれの広報表示場所が確認できる。</w:t>
      </w:r>
    </w:p>
    <w:p w:rsidR="009A65CF" w:rsidRDefault="005B3C05" w:rsidP="009A65CF">
      <w:pPr>
        <w:autoSpaceDE w:val="0"/>
        <w:autoSpaceDN w:val="0"/>
        <w:adjustRightInd w:val="0"/>
        <w:jc w:val="left"/>
        <w:rPr>
          <w:rFonts w:ascii="ＭＳ 明朝" w:eastAsia="ＭＳ 明朝" w:hAnsi="ＭＳ 明朝" w:cs="CIDFont+F3"/>
          <w:kern w:val="0"/>
          <w:sz w:val="24"/>
          <w:szCs w:val="24"/>
        </w:rPr>
      </w:pPr>
      <w:r>
        <w:rPr>
          <w:rFonts w:ascii="ＭＳ 明朝" w:eastAsia="ＭＳ 明朝" w:hAnsi="ＭＳ 明朝" w:cs="CIDFont+F3" w:hint="eastAsia"/>
          <w:kern w:val="0"/>
          <w:sz w:val="24"/>
          <w:szCs w:val="24"/>
        </w:rPr>
        <w:t xml:space="preserve">　　　</w:t>
      </w:r>
      <w:r w:rsidR="009A65CF" w:rsidRPr="009A65CF">
        <w:rPr>
          <w:rFonts w:ascii="ＭＳ 明朝" w:eastAsia="ＭＳ 明朝" w:hAnsi="ＭＳ 明朝" w:cs="CIDFont+F3" w:hint="eastAsia"/>
          <w:kern w:val="0"/>
          <w:sz w:val="24"/>
          <w:szCs w:val="24"/>
        </w:rPr>
        <w:t>③</w:t>
      </w:r>
      <w:r w:rsidR="009A65CF" w:rsidRPr="009A65CF">
        <w:rPr>
          <w:rFonts w:ascii="ＭＳ 明朝" w:eastAsia="ＭＳ 明朝" w:hAnsi="ＭＳ 明朝" w:cs="CIDFont+F3"/>
          <w:kern w:val="0"/>
          <w:sz w:val="24"/>
          <w:szCs w:val="24"/>
        </w:rPr>
        <w:t xml:space="preserve"> </w:t>
      </w:r>
      <w:r w:rsidR="009A65CF" w:rsidRPr="009A65CF">
        <w:rPr>
          <w:rFonts w:ascii="ＭＳ 明朝" w:eastAsia="ＭＳ 明朝" w:hAnsi="ＭＳ 明朝" w:cs="CIDFont+F3" w:hint="eastAsia"/>
          <w:kern w:val="0"/>
          <w:sz w:val="24"/>
          <w:szCs w:val="24"/>
        </w:rPr>
        <w:t>広報表示のデザインが確認できる。</w:t>
      </w:r>
    </w:p>
    <w:p w:rsidR="005B3C05" w:rsidRPr="009A65CF" w:rsidRDefault="005B3C05" w:rsidP="009A65CF">
      <w:pPr>
        <w:autoSpaceDE w:val="0"/>
        <w:autoSpaceDN w:val="0"/>
        <w:adjustRightInd w:val="0"/>
        <w:jc w:val="left"/>
        <w:rPr>
          <w:rFonts w:ascii="ＭＳ 明朝" w:eastAsia="ＭＳ 明朝" w:hAnsi="ＭＳ 明朝" w:cs="CIDFont+F3"/>
          <w:kern w:val="0"/>
          <w:sz w:val="24"/>
          <w:szCs w:val="24"/>
        </w:rPr>
      </w:pPr>
    </w:p>
    <w:p w:rsidR="009A65CF" w:rsidRPr="009A65CF" w:rsidRDefault="005B3C05" w:rsidP="009A65CF">
      <w:pPr>
        <w:autoSpaceDE w:val="0"/>
        <w:autoSpaceDN w:val="0"/>
        <w:adjustRightInd w:val="0"/>
        <w:jc w:val="left"/>
        <w:rPr>
          <w:rFonts w:ascii="ＭＳ 明朝" w:eastAsia="ＭＳ 明朝" w:hAnsi="ＭＳ 明朝" w:cs="CIDFont+F3"/>
          <w:kern w:val="0"/>
          <w:sz w:val="24"/>
          <w:szCs w:val="24"/>
        </w:rPr>
      </w:pPr>
      <w:r>
        <w:rPr>
          <w:rFonts w:ascii="ＭＳ 明朝" w:eastAsia="ＭＳ 明朝" w:hAnsi="ＭＳ 明朝" w:cs="CIDFont+F3" w:hint="eastAsia"/>
          <w:kern w:val="0"/>
          <w:sz w:val="24"/>
          <w:szCs w:val="24"/>
        </w:rPr>
        <w:t xml:space="preserve">２　</w:t>
      </w:r>
      <w:r w:rsidR="009A65CF" w:rsidRPr="009A65CF">
        <w:rPr>
          <w:rFonts w:ascii="ＭＳ 明朝" w:eastAsia="ＭＳ 明朝" w:hAnsi="ＭＳ 明朝" w:cs="CIDFont+F3" w:hint="eastAsia"/>
          <w:kern w:val="0"/>
          <w:sz w:val="24"/>
          <w:szCs w:val="24"/>
        </w:rPr>
        <w:t>コミュニティセンターへの広報表示</w:t>
      </w:r>
    </w:p>
    <w:p w:rsidR="009A65CF" w:rsidRPr="009A65CF" w:rsidRDefault="009A65CF" w:rsidP="005B3C05">
      <w:pPr>
        <w:autoSpaceDE w:val="0"/>
        <w:autoSpaceDN w:val="0"/>
        <w:adjustRightInd w:val="0"/>
        <w:ind w:left="425" w:hangingChars="177" w:hanging="425"/>
        <w:jc w:val="left"/>
        <w:rPr>
          <w:rFonts w:ascii="ＭＳ 明朝" w:eastAsia="ＭＳ 明朝" w:hAnsi="ＭＳ 明朝" w:cs="CIDFont+F3"/>
          <w:kern w:val="0"/>
          <w:sz w:val="24"/>
          <w:szCs w:val="24"/>
        </w:rPr>
      </w:pPr>
      <w:r w:rsidRPr="009A65CF">
        <w:rPr>
          <w:rFonts w:ascii="ＭＳ 明朝" w:eastAsia="ＭＳ 明朝" w:hAnsi="ＭＳ 明朝" w:cs="CIDFont+F3" w:hint="eastAsia"/>
          <w:kern w:val="0"/>
          <w:sz w:val="24"/>
          <w:szCs w:val="24"/>
        </w:rPr>
        <w:t>（１）以下の仕様に基づき、それぞれの事業実施主体で作成したプレートを、建物入り口等の視認可能な場所（高さ）に表示してください。</w:t>
      </w:r>
    </w:p>
    <w:p w:rsidR="009A65CF" w:rsidRPr="009A65CF" w:rsidRDefault="009A65CF" w:rsidP="009A65CF">
      <w:pPr>
        <w:autoSpaceDE w:val="0"/>
        <w:autoSpaceDN w:val="0"/>
        <w:adjustRightInd w:val="0"/>
        <w:jc w:val="left"/>
        <w:rPr>
          <w:rFonts w:ascii="ＭＳ 明朝" w:eastAsia="ＭＳ 明朝" w:hAnsi="ＭＳ 明朝" w:cs="CIDFont+F3"/>
          <w:kern w:val="0"/>
          <w:sz w:val="24"/>
          <w:szCs w:val="24"/>
        </w:rPr>
      </w:pPr>
      <w:r w:rsidRPr="009A65CF">
        <w:rPr>
          <w:rFonts w:ascii="ＭＳ 明朝" w:eastAsia="ＭＳ 明朝" w:hAnsi="ＭＳ 明朝" w:cs="CIDFont+F3" w:hint="eastAsia"/>
          <w:kern w:val="0"/>
          <w:sz w:val="24"/>
          <w:szCs w:val="24"/>
        </w:rPr>
        <w:t>（２）プレートの仕様は次のとおりです。</w:t>
      </w:r>
    </w:p>
    <w:p w:rsidR="009A65CF" w:rsidRDefault="005B3C05" w:rsidP="005B3C05">
      <w:pPr>
        <w:autoSpaceDE w:val="0"/>
        <w:autoSpaceDN w:val="0"/>
        <w:adjustRightInd w:val="0"/>
        <w:ind w:left="425" w:hangingChars="177" w:hanging="425"/>
        <w:jc w:val="left"/>
        <w:rPr>
          <w:rFonts w:ascii="ＭＳ 明朝" w:eastAsia="ＭＳ 明朝" w:hAnsi="ＭＳ 明朝" w:cs="CIDFont+F3"/>
          <w:kern w:val="0"/>
          <w:sz w:val="24"/>
          <w:szCs w:val="24"/>
        </w:rPr>
      </w:pPr>
      <w:r>
        <w:rPr>
          <w:rFonts w:ascii="ＭＳ 明朝" w:eastAsia="ＭＳ 明朝" w:hAnsi="ＭＳ 明朝" w:cs="CIDFont+F3" w:hint="eastAsia"/>
          <w:kern w:val="0"/>
          <w:sz w:val="24"/>
          <w:szCs w:val="24"/>
        </w:rPr>
        <w:t xml:space="preserve">　　</w:t>
      </w:r>
      <w:r w:rsidR="009A65CF" w:rsidRPr="009A65CF">
        <w:rPr>
          <w:rFonts w:ascii="ＭＳ 明朝" w:eastAsia="ＭＳ 明朝" w:hAnsi="ＭＳ 明朝" w:cs="CIDFont+F3" w:hint="eastAsia"/>
          <w:kern w:val="0"/>
          <w:sz w:val="24"/>
          <w:szCs w:val="24"/>
        </w:rPr>
        <w:t>アクリル製：縦</w:t>
      </w:r>
      <w:r w:rsidR="009A65CF" w:rsidRPr="009A65CF">
        <w:rPr>
          <w:rFonts w:ascii="ＭＳ 明朝" w:eastAsia="ＭＳ 明朝" w:hAnsi="ＭＳ 明朝" w:cs="CIDFont+F3"/>
          <w:kern w:val="0"/>
          <w:sz w:val="24"/>
          <w:szCs w:val="24"/>
        </w:rPr>
        <w:t xml:space="preserve"> </w:t>
      </w:r>
      <w:r w:rsidR="009A65CF" w:rsidRPr="009A65CF">
        <w:rPr>
          <w:rFonts w:ascii="ＭＳ 明朝" w:eastAsia="ＭＳ 明朝" w:hAnsi="ＭＳ 明朝" w:cs="CIDFont+F1"/>
          <w:kern w:val="0"/>
          <w:sz w:val="24"/>
          <w:szCs w:val="24"/>
        </w:rPr>
        <w:t xml:space="preserve">210 </w:t>
      </w:r>
      <w:r w:rsidR="009A65CF" w:rsidRPr="009A65CF">
        <w:rPr>
          <w:rFonts w:ascii="ＭＳ 明朝" w:eastAsia="ＭＳ 明朝" w:hAnsi="ＭＳ 明朝" w:cs="CIDFont+F3" w:hint="eastAsia"/>
          <w:kern w:val="0"/>
          <w:sz w:val="24"/>
          <w:szCs w:val="24"/>
        </w:rPr>
        <w:t>㎜×横</w:t>
      </w:r>
      <w:r w:rsidR="009A65CF" w:rsidRPr="009A65CF">
        <w:rPr>
          <w:rFonts w:ascii="ＭＳ 明朝" w:eastAsia="ＭＳ 明朝" w:hAnsi="ＭＳ 明朝" w:cs="CIDFont+F3"/>
          <w:kern w:val="0"/>
          <w:sz w:val="24"/>
          <w:szCs w:val="24"/>
        </w:rPr>
        <w:t xml:space="preserve"> </w:t>
      </w:r>
      <w:r w:rsidR="009A65CF" w:rsidRPr="009A65CF">
        <w:rPr>
          <w:rFonts w:ascii="ＭＳ 明朝" w:eastAsia="ＭＳ 明朝" w:hAnsi="ＭＳ 明朝" w:cs="CIDFont+F1"/>
          <w:kern w:val="0"/>
          <w:sz w:val="24"/>
          <w:szCs w:val="24"/>
        </w:rPr>
        <w:t xml:space="preserve">297 </w:t>
      </w:r>
      <w:r w:rsidR="009A65CF" w:rsidRPr="009A65CF">
        <w:rPr>
          <w:rFonts w:ascii="ＭＳ 明朝" w:eastAsia="ＭＳ 明朝" w:hAnsi="ＭＳ 明朝" w:cs="CIDFont+F3" w:hint="eastAsia"/>
          <w:kern w:val="0"/>
          <w:sz w:val="24"/>
          <w:szCs w:val="24"/>
        </w:rPr>
        <w:t>㎜×厚さ</w:t>
      </w:r>
      <w:r w:rsidR="009A65CF" w:rsidRPr="009A65CF">
        <w:rPr>
          <w:rFonts w:ascii="ＭＳ 明朝" w:eastAsia="ＭＳ 明朝" w:hAnsi="ＭＳ 明朝" w:cs="CIDFont+F3"/>
          <w:kern w:val="0"/>
          <w:sz w:val="24"/>
          <w:szCs w:val="24"/>
        </w:rPr>
        <w:t xml:space="preserve"> </w:t>
      </w:r>
      <w:r w:rsidR="009A65CF" w:rsidRPr="009A65CF">
        <w:rPr>
          <w:rFonts w:ascii="ＭＳ 明朝" w:eastAsia="ＭＳ 明朝" w:hAnsi="ＭＳ 明朝" w:cs="CIDFont+F1"/>
          <w:kern w:val="0"/>
          <w:sz w:val="24"/>
          <w:szCs w:val="24"/>
        </w:rPr>
        <w:t xml:space="preserve">3 </w:t>
      </w:r>
      <w:r w:rsidR="009A65CF" w:rsidRPr="009A65CF">
        <w:rPr>
          <w:rFonts w:ascii="ＭＳ 明朝" w:eastAsia="ＭＳ 明朝" w:hAnsi="ＭＳ 明朝" w:cs="CIDFont+F3" w:hint="eastAsia"/>
          <w:kern w:val="0"/>
          <w:sz w:val="24"/>
          <w:szCs w:val="24"/>
        </w:rPr>
        <w:t>㎜（</w:t>
      </w:r>
      <w:r w:rsidR="009A65CF" w:rsidRPr="009A65CF">
        <w:rPr>
          <w:rFonts w:ascii="ＭＳ 明朝" w:eastAsia="ＭＳ 明朝" w:hAnsi="ＭＳ 明朝" w:cs="CIDFont+F1"/>
          <w:kern w:val="0"/>
          <w:sz w:val="24"/>
          <w:szCs w:val="24"/>
        </w:rPr>
        <w:t xml:space="preserve">A4 </w:t>
      </w:r>
      <w:r w:rsidR="009A65CF" w:rsidRPr="009A65CF">
        <w:rPr>
          <w:rFonts w:ascii="ＭＳ 明朝" w:eastAsia="ＭＳ 明朝" w:hAnsi="ＭＳ 明朝" w:cs="CIDFont+F3" w:hint="eastAsia"/>
          <w:kern w:val="0"/>
          <w:sz w:val="24"/>
          <w:szCs w:val="24"/>
        </w:rPr>
        <w:t>サイズ、四隅をビス留め）</w:t>
      </w:r>
    </w:p>
    <w:p w:rsidR="005B3C05" w:rsidRPr="005B3C05" w:rsidRDefault="005B3C05" w:rsidP="005B3C05">
      <w:pPr>
        <w:autoSpaceDE w:val="0"/>
        <w:autoSpaceDN w:val="0"/>
        <w:adjustRightInd w:val="0"/>
        <w:ind w:left="425" w:hangingChars="177" w:hanging="425"/>
        <w:jc w:val="left"/>
        <w:rPr>
          <w:rFonts w:ascii="ＭＳ 明朝" w:eastAsia="ＭＳ 明朝" w:hAnsi="ＭＳ 明朝" w:cs="CIDFont+F3"/>
          <w:kern w:val="0"/>
          <w:sz w:val="24"/>
          <w:szCs w:val="24"/>
        </w:rPr>
      </w:pPr>
    </w:p>
    <w:p w:rsidR="009A65CF" w:rsidRPr="009A65CF" w:rsidRDefault="005B3C05" w:rsidP="009A65CF">
      <w:pPr>
        <w:autoSpaceDE w:val="0"/>
        <w:autoSpaceDN w:val="0"/>
        <w:adjustRightInd w:val="0"/>
        <w:jc w:val="left"/>
        <w:rPr>
          <w:rFonts w:ascii="ＭＳ 明朝" w:eastAsia="ＭＳ 明朝" w:hAnsi="ＭＳ 明朝" w:cs="CIDFont+F3"/>
          <w:kern w:val="0"/>
          <w:sz w:val="24"/>
          <w:szCs w:val="24"/>
        </w:rPr>
      </w:pPr>
      <w:r>
        <w:rPr>
          <w:rFonts w:ascii="ＭＳ 明朝" w:eastAsia="ＭＳ 明朝" w:hAnsi="ＭＳ 明朝" w:cs="CIDFont+F3" w:hint="eastAsia"/>
          <w:kern w:val="0"/>
          <w:sz w:val="24"/>
          <w:szCs w:val="24"/>
        </w:rPr>
        <w:t xml:space="preserve">３　</w:t>
      </w:r>
      <w:r w:rsidR="009A65CF" w:rsidRPr="009A65CF">
        <w:rPr>
          <w:rFonts w:ascii="ＭＳ 明朝" w:eastAsia="ＭＳ 明朝" w:hAnsi="ＭＳ 明朝" w:cs="CIDFont+F3" w:hint="eastAsia"/>
          <w:kern w:val="0"/>
          <w:sz w:val="24"/>
          <w:szCs w:val="24"/>
        </w:rPr>
        <w:t>印刷物等への広報表示</w:t>
      </w:r>
    </w:p>
    <w:p w:rsidR="009A65CF" w:rsidRPr="009A65CF" w:rsidRDefault="009A65CF" w:rsidP="005B3C05">
      <w:pPr>
        <w:autoSpaceDE w:val="0"/>
        <w:autoSpaceDN w:val="0"/>
        <w:adjustRightInd w:val="0"/>
        <w:ind w:left="566" w:hangingChars="236" w:hanging="566"/>
        <w:jc w:val="left"/>
        <w:rPr>
          <w:rFonts w:ascii="ＭＳ 明朝" w:eastAsia="ＭＳ 明朝" w:hAnsi="ＭＳ 明朝" w:cs="CIDFont+F3"/>
          <w:kern w:val="0"/>
          <w:sz w:val="24"/>
          <w:szCs w:val="24"/>
        </w:rPr>
      </w:pPr>
      <w:r w:rsidRPr="009A65CF">
        <w:rPr>
          <w:rFonts w:ascii="ＭＳ 明朝" w:eastAsia="ＭＳ 明朝" w:hAnsi="ＭＳ 明朝" w:cs="CIDFont+F3" w:hint="eastAsia"/>
          <w:kern w:val="0"/>
          <w:sz w:val="24"/>
          <w:szCs w:val="24"/>
        </w:rPr>
        <w:t>（１）「宝くじの社会貢献広報：表示に関するデザインマニュアル」に準拠してください。</w:t>
      </w:r>
    </w:p>
    <w:p w:rsidR="009A65CF" w:rsidRPr="009A65CF" w:rsidRDefault="005B3C05" w:rsidP="009A65CF">
      <w:pPr>
        <w:autoSpaceDE w:val="0"/>
        <w:autoSpaceDN w:val="0"/>
        <w:adjustRightInd w:val="0"/>
        <w:ind w:left="283" w:hangingChars="118" w:hanging="283"/>
        <w:jc w:val="left"/>
        <w:rPr>
          <w:rFonts w:ascii="ＭＳ 明朝" w:eastAsia="ＭＳ 明朝" w:hAnsi="ＭＳ 明朝" w:cs="CIDFont+F3"/>
          <w:kern w:val="0"/>
          <w:sz w:val="24"/>
          <w:szCs w:val="24"/>
        </w:rPr>
      </w:pPr>
      <w:r>
        <w:rPr>
          <w:rFonts w:ascii="ＭＳ 明朝" w:eastAsia="ＭＳ 明朝" w:hAnsi="ＭＳ 明朝" w:cs="CIDFont+F3" w:hint="eastAsia"/>
          <w:kern w:val="0"/>
          <w:sz w:val="24"/>
          <w:szCs w:val="24"/>
        </w:rPr>
        <w:t>（２</w:t>
      </w:r>
      <w:r w:rsidR="009A65CF" w:rsidRPr="009A65CF">
        <w:rPr>
          <w:rFonts w:ascii="ＭＳ 明朝" w:eastAsia="ＭＳ 明朝" w:hAnsi="ＭＳ 明朝" w:cs="CIDFont+F3" w:hint="eastAsia"/>
          <w:kern w:val="0"/>
          <w:sz w:val="24"/>
          <w:szCs w:val="24"/>
        </w:rPr>
        <w:t>）広報効果が発揮できる場所、大きさで表示してください。</w:t>
      </w:r>
    </w:p>
    <w:sectPr w:rsidR="009A65CF" w:rsidRPr="009A65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0AC" w:rsidRDefault="005170AC" w:rsidP="00023AF0">
      <w:r>
        <w:separator/>
      </w:r>
    </w:p>
  </w:endnote>
  <w:endnote w:type="continuationSeparator" w:id="0">
    <w:p w:rsidR="005170AC" w:rsidRDefault="005170AC" w:rsidP="0002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3">
    <w:altName w:val="FUJゴシック体"/>
    <w:panose1 w:val="00000000000000000000"/>
    <w:charset w:val="80"/>
    <w:family w:val="auto"/>
    <w:notTrueType/>
    <w:pitch w:val="default"/>
    <w:sig w:usb0="00000001" w:usb1="08070000" w:usb2="00000010" w:usb3="00000000" w:csb0="00020000" w:csb1="00000000"/>
  </w:font>
  <w:font w:name="CIDFont+F1">
    <w:altName w:val="FUJゴシック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0AC" w:rsidRDefault="005170AC" w:rsidP="00023AF0">
      <w:r>
        <w:separator/>
      </w:r>
    </w:p>
  </w:footnote>
  <w:footnote w:type="continuationSeparator" w:id="0">
    <w:p w:rsidR="005170AC" w:rsidRDefault="005170AC" w:rsidP="00023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77"/>
    <w:rsid w:val="00023AF0"/>
    <w:rsid w:val="00134221"/>
    <w:rsid w:val="0024565D"/>
    <w:rsid w:val="004100D0"/>
    <w:rsid w:val="00511A54"/>
    <w:rsid w:val="005170AC"/>
    <w:rsid w:val="005A5677"/>
    <w:rsid w:val="005B3C05"/>
    <w:rsid w:val="00615D4A"/>
    <w:rsid w:val="0063575A"/>
    <w:rsid w:val="0071198F"/>
    <w:rsid w:val="007809C9"/>
    <w:rsid w:val="007A0020"/>
    <w:rsid w:val="00845F4D"/>
    <w:rsid w:val="008B6726"/>
    <w:rsid w:val="00983D72"/>
    <w:rsid w:val="009A65CF"/>
    <w:rsid w:val="00A03659"/>
    <w:rsid w:val="00AA19E9"/>
    <w:rsid w:val="00C6198A"/>
    <w:rsid w:val="00CA067B"/>
    <w:rsid w:val="00CF0465"/>
    <w:rsid w:val="00DC76A3"/>
    <w:rsid w:val="00E27CE4"/>
    <w:rsid w:val="00EC6DBF"/>
    <w:rsid w:val="00ED1564"/>
    <w:rsid w:val="00F54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D2883D"/>
  <w15:chartTrackingRefBased/>
  <w15:docId w15:val="{5C2008DF-E756-4E7D-B904-81BCD5AC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19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198A"/>
    <w:rPr>
      <w:rFonts w:asciiTheme="majorHAnsi" w:eastAsiaTheme="majorEastAsia" w:hAnsiTheme="majorHAnsi" w:cstheme="majorBidi"/>
      <w:sz w:val="18"/>
      <w:szCs w:val="18"/>
    </w:rPr>
  </w:style>
  <w:style w:type="paragraph" w:styleId="a5">
    <w:name w:val="header"/>
    <w:basedOn w:val="a"/>
    <w:link w:val="a6"/>
    <w:uiPriority w:val="99"/>
    <w:unhideWhenUsed/>
    <w:rsid w:val="00023AF0"/>
    <w:pPr>
      <w:tabs>
        <w:tab w:val="center" w:pos="4252"/>
        <w:tab w:val="right" w:pos="8504"/>
      </w:tabs>
      <w:snapToGrid w:val="0"/>
    </w:pPr>
  </w:style>
  <w:style w:type="character" w:customStyle="1" w:styleId="a6">
    <w:name w:val="ヘッダー (文字)"/>
    <w:basedOn w:val="a0"/>
    <w:link w:val="a5"/>
    <w:uiPriority w:val="99"/>
    <w:rsid w:val="00023AF0"/>
  </w:style>
  <w:style w:type="paragraph" w:styleId="a7">
    <w:name w:val="footer"/>
    <w:basedOn w:val="a"/>
    <w:link w:val="a8"/>
    <w:uiPriority w:val="99"/>
    <w:unhideWhenUsed/>
    <w:rsid w:val="00023AF0"/>
    <w:pPr>
      <w:tabs>
        <w:tab w:val="center" w:pos="4252"/>
        <w:tab w:val="right" w:pos="8504"/>
      </w:tabs>
      <w:snapToGrid w:val="0"/>
    </w:pPr>
  </w:style>
  <w:style w:type="character" w:customStyle="1" w:styleId="a8">
    <w:name w:val="フッター (文字)"/>
    <w:basedOn w:val="a0"/>
    <w:link w:val="a7"/>
    <w:uiPriority w:val="99"/>
    <w:rsid w:val="00023AF0"/>
  </w:style>
  <w:style w:type="table" w:styleId="a9">
    <w:name w:val="Table Grid"/>
    <w:basedOn w:val="a1"/>
    <w:uiPriority w:val="39"/>
    <w:rsid w:val="00511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9</Pages>
  <Words>799</Words>
  <Characters>4556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2024-08-28T00:28:00Z</cp:lastPrinted>
  <dcterms:created xsi:type="dcterms:W3CDTF">2023-08-28T06:54:00Z</dcterms:created>
  <dcterms:modified xsi:type="dcterms:W3CDTF">2024-08-28T10:30:00Z</dcterms:modified>
</cp:coreProperties>
</file>